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0BD60D" w14:textId="6A838042" w:rsidR="00F13035" w:rsidRPr="00D31CBF" w:rsidRDefault="00D31CBF" w:rsidP="00D31CBF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709" w:right="-851"/>
        <w:jc w:val="center"/>
        <w:rPr>
          <w:rFonts w:ascii="Comic Sans MS" w:hAnsi="Comic Sans MS"/>
          <w:sz w:val="52"/>
          <w:szCs w:val="20"/>
        </w:rPr>
      </w:pPr>
      <w:r w:rsidRPr="00D31CBF">
        <w:rPr>
          <w:rFonts w:ascii="Comic Sans MS" w:hAnsi="Comic Sans MS"/>
          <w:sz w:val="52"/>
          <w:szCs w:val="20"/>
        </w:rPr>
        <w:t>TP : modéliser une source réelle de tension</w:t>
      </w:r>
    </w:p>
    <w:p w14:paraId="0E1F7D27" w14:textId="6640DC45" w:rsidR="004A35DC" w:rsidRPr="00D31CBF" w:rsidRDefault="00F13035" w:rsidP="00F13035">
      <w:pPr>
        <w:pStyle w:val="Paragraphedeliste"/>
        <w:numPr>
          <w:ilvl w:val="0"/>
          <w:numId w:val="1"/>
        </w:numPr>
        <w:ind w:left="142"/>
        <w:rPr>
          <w:rFonts w:ascii="Comic Sans MS" w:hAnsi="Comic Sans MS"/>
          <w:b/>
          <w:sz w:val="36"/>
          <w:highlight w:val="yellow"/>
          <w:u w:val="single"/>
        </w:rPr>
      </w:pPr>
      <w:r w:rsidRPr="00D31CBF">
        <w:rPr>
          <w:rFonts w:ascii="Comic Sans MS" w:hAnsi="Comic Sans MS"/>
          <w:b/>
          <w:sz w:val="36"/>
          <w:highlight w:val="yellow"/>
          <w:u w:val="single"/>
        </w:rPr>
        <w:t xml:space="preserve">Rappels </w:t>
      </w:r>
    </w:p>
    <w:p w14:paraId="6910FF22" w14:textId="77777777" w:rsidR="00F13035" w:rsidRDefault="00F13035" w:rsidP="00F13035">
      <w:pPr>
        <w:pStyle w:val="Paragraphedeliste"/>
        <w:ind w:left="-709" w:right="-851"/>
        <w:rPr>
          <w:rFonts w:ascii="Comic Sans MS" w:hAnsi="Comic Sans MS"/>
          <w:sz w:val="36"/>
          <w:u w:val="single"/>
        </w:rPr>
      </w:pPr>
    </w:p>
    <w:p w14:paraId="4C189D82" w14:textId="77777777" w:rsidR="00F13035" w:rsidRDefault="00F13035" w:rsidP="00651B2D">
      <w:pPr>
        <w:pStyle w:val="Paragraphedeliste"/>
        <w:numPr>
          <w:ilvl w:val="0"/>
          <w:numId w:val="4"/>
        </w:numPr>
        <w:ind w:right="-851"/>
        <w:jc w:val="both"/>
        <w:rPr>
          <w:rFonts w:ascii="Comic Sans MS" w:hAnsi="Comic Sans MS"/>
        </w:rPr>
      </w:pPr>
      <w:r w:rsidRPr="00F13035">
        <w:rPr>
          <w:rFonts w:ascii="Comic Sans MS" w:hAnsi="Comic Sans MS"/>
          <w:b/>
          <w:u w:val="thick"/>
        </w:rPr>
        <w:t>Dipôle</w:t>
      </w:r>
      <w:r w:rsidRPr="00F13035">
        <w:rPr>
          <w:rFonts w:ascii="Comic Sans MS" w:hAnsi="Comic Sans MS"/>
        </w:rPr>
        <w:t> : on appelle dipôle électrique tout composant électrique possédant ……………………</w:t>
      </w:r>
    </w:p>
    <w:p w14:paraId="675F5C1E" w14:textId="77777777" w:rsidR="00F13035" w:rsidRDefault="00F13035" w:rsidP="00651B2D">
      <w:pPr>
        <w:pStyle w:val="Paragraphedeliste"/>
        <w:ind w:left="-709" w:right="-851"/>
        <w:jc w:val="both"/>
        <w:rPr>
          <w:rFonts w:ascii="Comic Sans MS" w:hAnsi="Comic Sans MS"/>
        </w:rPr>
      </w:pPr>
    </w:p>
    <w:p w14:paraId="505DC736" w14:textId="77777777" w:rsidR="00F13035" w:rsidRDefault="00F13035" w:rsidP="00651B2D">
      <w:pPr>
        <w:pStyle w:val="Paragraphedeliste"/>
        <w:numPr>
          <w:ilvl w:val="0"/>
          <w:numId w:val="4"/>
        </w:numPr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La </w:t>
      </w:r>
      <w:r w:rsidRPr="00F13035">
        <w:rPr>
          <w:rFonts w:ascii="Comic Sans MS" w:hAnsi="Comic Sans MS"/>
          <w:b/>
          <w:u w:val="thick"/>
        </w:rPr>
        <w:t>caractéristique</w:t>
      </w:r>
      <w:r>
        <w:rPr>
          <w:rFonts w:ascii="Comic Sans MS" w:hAnsi="Comic Sans MS"/>
        </w:rPr>
        <w:t xml:space="preserve"> d’un dipôle est la courbe représentant la …………………en fonction de ……………………………… On trace donc         =</w:t>
      </w:r>
      <w:proofErr w:type="gramStart"/>
      <w:r>
        <w:rPr>
          <w:rFonts w:ascii="Comic Sans MS" w:hAnsi="Comic Sans MS"/>
        </w:rPr>
        <w:t xml:space="preserve">f(  </w:t>
      </w:r>
      <w:proofErr w:type="gramEnd"/>
      <w:r>
        <w:rPr>
          <w:rFonts w:ascii="Comic Sans MS" w:hAnsi="Comic Sans MS"/>
        </w:rPr>
        <w:t xml:space="preserve">    )</w:t>
      </w:r>
    </w:p>
    <w:p w14:paraId="38B03411" w14:textId="77777777" w:rsidR="00F13035" w:rsidRDefault="00F13035" w:rsidP="00651B2D">
      <w:pPr>
        <w:pStyle w:val="Paragraphedeliste"/>
        <w:ind w:left="-709" w:right="-851"/>
        <w:jc w:val="both"/>
        <w:rPr>
          <w:rFonts w:ascii="Comic Sans MS" w:hAnsi="Comic Sans MS"/>
        </w:rPr>
      </w:pPr>
    </w:p>
    <w:p w14:paraId="5ACA34A9" w14:textId="77777777" w:rsidR="00F13035" w:rsidRDefault="00F13035" w:rsidP="00651B2D">
      <w:pPr>
        <w:pStyle w:val="Paragraphedeliste"/>
        <w:numPr>
          <w:ilvl w:val="0"/>
          <w:numId w:val="4"/>
        </w:numPr>
        <w:ind w:right="-851"/>
        <w:jc w:val="both"/>
        <w:rPr>
          <w:rFonts w:ascii="Comic Sans MS" w:hAnsi="Comic Sans MS"/>
        </w:rPr>
      </w:pPr>
      <w:r w:rsidRPr="00F13035">
        <w:rPr>
          <w:rFonts w:ascii="Comic Sans MS" w:hAnsi="Comic Sans MS"/>
          <w:b/>
          <w:u w:val="thick"/>
        </w:rPr>
        <w:t>Voltmètre</w:t>
      </w:r>
      <w:r>
        <w:rPr>
          <w:rFonts w:ascii="Comic Sans MS" w:hAnsi="Comic Sans MS"/>
        </w:rPr>
        <w:t> : pour mesurer une ……………………… entre deux points d’un circuit on utilise un voltmètre de symbole                d’unité…………… que l’on branche en …………………………….dans le circuit.</w:t>
      </w:r>
    </w:p>
    <w:p w14:paraId="1A5311FC" w14:textId="77777777" w:rsidR="00F13035" w:rsidRDefault="00F13035" w:rsidP="00651B2D">
      <w:pPr>
        <w:pStyle w:val="Paragraphedeliste"/>
        <w:ind w:left="-709" w:right="-851"/>
        <w:jc w:val="both"/>
        <w:rPr>
          <w:rFonts w:ascii="Comic Sans MS" w:hAnsi="Comic Sans MS"/>
        </w:rPr>
      </w:pPr>
    </w:p>
    <w:p w14:paraId="7FE5BB2C" w14:textId="77777777" w:rsidR="00F13035" w:rsidRDefault="00F13035" w:rsidP="00651B2D">
      <w:pPr>
        <w:pStyle w:val="Paragraphedeliste"/>
        <w:numPr>
          <w:ilvl w:val="0"/>
          <w:numId w:val="4"/>
        </w:numPr>
        <w:ind w:right="-851"/>
        <w:jc w:val="both"/>
        <w:rPr>
          <w:rFonts w:ascii="Comic Sans MS" w:hAnsi="Comic Sans MS"/>
        </w:rPr>
      </w:pPr>
      <w:r w:rsidRPr="00F13035">
        <w:rPr>
          <w:rFonts w:ascii="Comic Sans MS" w:hAnsi="Comic Sans MS"/>
          <w:b/>
          <w:u w:val="thick"/>
        </w:rPr>
        <w:t>Ampèremètre</w:t>
      </w:r>
      <w:r>
        <w:rPr>
          <w:rFonts w:ascii="Comic Sans MS" w:hAnsi="Comic Sans MS"/>
        </w:rPr>
        <w:t> : pour mesurer une ……………………… dans une branche d’un circuit on utilise un ampèr</w:t>
      </w:r>
      <w:r w:rsidR="00651B2D">
        <w:rPr>
          <w:rFonts w:ascii="Comic Sans MS" w:hAnsi="Comic Sans MS"/>
        </w:rPr>
        <w:t>e</w:t>
      </w:r>
      <w:r>
        <w:rPr>
          <w:rFonts w:ascii="Comic Sans MS" w:hAnsi="Comic Sans MS"/>
        </w:rPr>
        <w:t>mètre de symbole                 d’unité…………… que l’on branche en    ………………….dans le circuit.</w:t>
      </w:r>
    </w:p>
    <w:p w14:paraId="2B4A83E4" w14:textId="77777777" w:rsidR="00F13035" w:rsidRPr="00F13035" w:rsidRDefault="00F13035" w:rsidP="00651B2D">
      <w:pPr>
        <w:pStyle w:val="Paragraphedeliste"/>
        <w:ind w:right="-851"/>
        <w:jc w:val="both"/>
        <w:rPr>
          <w:rFonts w:ascii="Comic Sans MS" w:hAnsi="Comic Sans MS"/>
        </w:rPr>
      </w:pPr>
    </w:p>
    <w:p w14:paraId="64B293DF" w14:textId="77777777" w:rsidR="00F13035" w:rsidRDefault="00F13035" w:rsidP="00651B2D">
      <w:pPr>
        <w:pStyle w:val="Paragraphedeliste"/>
        <w:numPr>
          <w:ilvl w:val="0"/>
          <w:numId w:val="4"/>
        </w:numPr>
        <w:ind w:right="-851"/>
        <w:jc w:val="both"/>
        <w:rPr>
          <w:rFonts w:ascii="Comic Sans MS" w:hAnsi="Comic Sans MS"/>
        </w:rPr>
      </w:pPr>
      <w:r w:rsidRPr="00F13035">
        <w:rPr>
          <w:rFonts w:ascii="Comic Sans MS" w:hAnsi="Comic Sans MS"/>
          <w:b/>
          <w:u w:val="thick"/>
        </w:rPr>
        <w:t>Sens conventionnel du courant</w:t>
      </w:r>
      <w:r>
        <w:rPr>
          <w:rFonts w:ascii="Comic Sans MS" w:hAnsi="Comic Sans MS"/>
        </w:rPr>
        <w:t> : à l’extérieur du générateur, le courant va de la borne ….. à la borne……</w:t>
      </w:r>
    </w:p>
    <w:p w14:paraId="31DFCE3E" w14:textId="77777777" w:rsidR="00F13035" w:rsidRPr="00F13035" w:rsidRDefault="00F13035" w:rsidP="00651B2D">
      <w:pPr>
        <w:pStyle w:val="Paragraphedeliste"/>
        <w:ind w:right="-851"/>
        <w:jc w:val="both"/>
        <w:rPr>
          <w:rFonts w:ascii="Comic Sans MS" w:hAnsi="Comic Sans MS"/>
        </w:rPr>
      </w:pPr>
    </w:p>
    <w:p w14:paraId="71F80081" w14:textId="77777777" w:rsidR="00F13035" w:rsidRDefault="00F13035" w:rsidP="00651B2D">
      <w:pPr>
        <w:pStyle w:val="Paragraphedeliste"/>
        <w:numPr>
          <w:ilvl w:val="0"/>
          <w:numId w:val="4"/>
        </w:numPr>
        <w:ind w:right="-851"/>
        <w:jc w:val="both"/>
        <w:rPr>
          <w:rFonts w:ascii="Comic Sans MS" w:hAnsi="Comic Sans MS"/>
        </w:rPr>
      </w:pPr>
      <w:r w:rsidRPr="00F13035">
        <w:rPr>
          <w:rFonts w:ascii="Comic Sans MS" w:hAnsi="Comic Sans MS"/>
          <w:b/>
          <w:u w:val="thick"/>
        </w:rPr>
        <w:t>Sens des flèches tensions</w:t>
      </w:r>
      <w:r>
        <w:rPr>
          <w:rFonts w:ascii="Comic Sans MS" w:hAnsi="Comic Sans MS"/>
        </w:rPr>
        <w:t> : la tension entre deux points A et B se note UAB et se représente ainsi : pointe de la flèche en ……… et talon de la flèche en …….</w:t>
      </w:r>
    </w:p>
    <w:p w14:paraId="523848DA" w14:textId="77777777" w:rsidR="00354EDD" w:rsidRPr="00354EDD" w:rsidRDefault="00354EDD" w:rsidP="00354EDD">
      <w:pPr>
        <w:pStyle w:val="Paragraphedeliste"/>
        <w:rPr>
          <w:rFonts w:ascii="Comic Sans MS" w:hAnsi="Comic Sans MS"/>
        </w:rPr>
      </w:pPr>
    </w:p>
    <w:p w14:paraId="544FB3ED" w14:textId="3330D36B" w:rsidR="00354EDD" w:rsidRDefault="00354EDD" w:rsidP="00651B2D">
      <w:pPr>
        <w:pStyle w:val="Paragraphedeliste"/>
        <w:numPr>
          <w:ilvl w:val="0"/>
          <w:numId w:val="4"/>
        </w:numPr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La </w:t>
      </w:r>
      <w:r w:rsidRPr="00354EDD">
        <w:rPr>
          <w:rFonts w:ascii="Comic Sans MS" w:hAnsi="Comic Sans MS"/>
          <w:b/>
          <w:u w:val="thick"/>
        </w:rPr>
        <w:t>Puissance électrique</w:t>
      </w:r>
      <w:r>
        <w:rPr>
          <w:rFonts w:ascii="Comic Sans MS" w:hAnsi="Comic Sans MS"/>
        </w:rPr>
        <w:t xml:space="preserve"> est donnée </w:t>
      </w:r>
      <w:proofErr w:type="gramStart"/>
      <w:r>
        <w:rPr>
          <w:rFonts w:ascii="Comic Sans MS" w:hAnsi="Comic Sans MS"/>
        </w:rPr>
        <w:t xml:space="preserve">par  </w:t>
      </w:r>
      <w:proofErr w:type="spellStart"/>
      <w:r w:rsidRPr="00354EDD">
        <w:rPr>
          <w:rFonts w:ascii="Comic Sans MS" w:hAnsi="Comic Sans MS"/>
          <w:b/>
          <w:bdr w:val="single" w:sz="4" w:space="0" w:color="auto"/>
        </w:rPr>
        <w:t>P</w:t>
      </w:r>
      <w:r w:rsidRPr="00354EDD">
        <w:rPr>
          <w:rFonts w:ascii="Comic Sans MS" w:hAnsi="Comic Sans MS"/>
          <w:b/>
          <w:bdr w:val="single" w:sz="4" w:space="0" w:color="auto"/>
          <w:vertAlign w:val="subscript"/>
        </w:rPr>
        <w:t>elec</w:t>
      </w:r>
      <w:proofErr w:type="spellEnd"/>
      <w:proofErr w:type="gramEnd"/>
      <w:r w:rsidRPr="00354EDD">
        <w:rPr>
          <w:rFonts w:ascii="Comic Sans MS" w:hAnsi="Comic Sans MS"/>
          <w:b/>
          <w:bdr w:val="single" w:sz="4" w:space="0" w:color="auto"/>
        </w:rPr>
        <w:t>= U x I</w:t>
      </w:r>
      <w:r>
        <w:rPr>
          <w:rFonts w:ascii="Comic Sans MS" w:hAnsi="Comic Sans MS"/>
          <w:b/>
          <w:bdr w:val="single" w:sz="4" w:space="0" w:color="auto"/>
        </w:rPr>
        <w:t xml:space="preserve"> </w:t>
      </w:r>
      <w:r w:rsidRPr="00354EDD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en Watt (W)</w:t>
      </w:r>
    </w:p>
    <w:p w14:paraId="65E7B876" w14:textId="77777777" w:rsidR="00D31CBF" w:rsidRPr="00D31CBF" w:rsidRDefault="00D31CBF" w:rsidP="00D31CBF">
      <w:pPr>
        <w:pStyle w:val="Paragraphedeliste"/>
        <w:rPr>
          <w:rFonts w:ascii="Comic Sans MS" w:hAnsi="Comic Sans MS"/>
        </w:rPr>
      </w:pPr>
    </w:p>
    <w:p w14:paraId="732B79AC" w14:textId="50087E54" w:rsidR="00D31CBF" w:rsidRDefault="00D31CBF" w:rsidP="00651B2D">
      <w:pPr>
        <w:pStyle w:val="Paragraphedeliste"/>
        <w:numPr>
          <w:ilvl w:val="0"/>
          <w:numId w:val="4"/>
        </w:numPr>
        <w:ind w:right="-851"/>
        <w:jc w:val="both"/>
        <w:rPr>
          <w:rFonts w:ascii="Comic Sans MS" w:hAnsi="Comic Sans MS"/>
        </w:rPr>
      </w:pPr>
      <w:r w:rsidRPr="00D31CBF">
        <w:rPr>
          <w:rFonts w:ascii="Comic Sans MS" w:hAnsi="Comic Sans MS"/>
          <w:b/>
          <w:bCs/>
          <w:u w:val="thick"/>
        </w:rPr>
        <w:t>Tension aux bornes d’une résistance</w:t>
      </w:r>
      <w:r>
        <w:rPr>
          <w:rFonts w:ascii="Comic Sans MS" w:hAnsi="Comic Sans MS"/>
        </w:rPr>
        <w:t xml:space="preserve"> (loi d’Ohm) : U=……………………………….</w:t>
      </w:r>
    </w:p>
    <w:p w14:paraId="10B6780C" w14:textId="77777777" w:rsidR="00651B2D" w:rsidRPr="00651B2D" w:rsidRDefault="00651B2D" w:rsidP="00651B2D">
      <w:pPr>
        <w:pStyle w:val="Paragraphedeliste"/>
        <w:rPr>
          <w:rFonts w:ascii="Comic Sans MS" w:hAnsi="Comic Sans MS"/>
        </w:rPr>
      </w:pPr>
    </w:p>
    <w:p w14:paraId="32325A4C" w14:textId="15E83359" w:rsidR="00651B2D" w:rsidRPr="00D31CBF" w:rsidRDefault="00651B2D" w:rsidP="00D31CBF">
      <w:pPr>
        <w:pStyle w:val="Sansinterligne"/>
        <w:numPr>
          <w:ilvl w:val="0"/>
          <w:numId w:val="1"/>
        </w:numPr>
        <w:ind w:left="142" w:right="-1008"/>
        <w:rPr>
          <w:rFonts w:ascii="Comic Sans MS" w:hAnsi="Comic Sans MS"/>
          <w:b/>
          <w:sz w:val="36"/>
          <w:highlight w:val="yellow"/>
          <w:u w:val="single"/>
        </w:rPr>
      </w:pPr>
      <w:r w:rsidRPr="00D31CBF">
        <w:rPr>
          <w:rFonts w:ascii="Comic Sans MS" w:hAnsi="Comic Sans MS"/>
          <w:b/>
          <w:sz w:val="36"/>
          <w:highlight w:val="yellow"/>
          <w:u w:val="single"/>
        </w:rPr>
        <w:t>Etude d’un générateur</w:t>
      </w:r>
      <w:r w:rsidR="00D31CBF" w:rsidRPr="00D31CBF">
        <w:rPr>
          <w:rFonts w:ascii="Comic Sans MS" w:hAnsi="Comic Sans MS"/>
          <w:b/>
          <w:sz w:val="36"/>
          <w:highlight w:val="yellow"/>
          <w:u w:val="single"/>
        </w:rPr>
        <w:t xml:space="preserve"> réel</w:t>
      </w:r>
      <w:r w:rsidRPr="00D31CBF">
        <w:rPr>
          <w:rFonts w:ascii="Comic Sans MS" w:hAnsi="Comic Sans MS"/>
          <w:b/>
          <w:sz w:val="36"/>
          <w:highlight w:val="yellow"/>
          <w:u w:val="single"/>
        </w:rPr>
        <w:t xml:space="preserve"> : la pile</w:t>
      </w:r>
      <w:bookmarkStart w:id="0" w:name="_GoBack"/>
      <w:bookmarkEnd w:id="0"/>
    </w:p>
    <w:p w14:paraId="06E18CEE" w14:textId="5546ED45" w:rsidR="00D31CBF" w:rsidRPr="007544F9" w:rsidRDefault="007544F9" w:rsidP="007544F9">
      <w:pPr>
        <w:pStyle w:val="Sansinterligne"/>
        <w:ind w:left="-993" w:right="-1008"/>
        <w:rPr>
          <w:rFonts w:ascii="Comic Sans MS" w:hAnsi="Comic Sans MS"/>
          <w:b/>
          <w:color w:val="FF0000"/>
          <w:sz w:val="32"/>
          <w:szCs w:val="32"/>
          <w:u w:val="single"/>
        </w:rPr>
      </w:pPr>
      <w:r w:rsidRPr="007544F9">
        <w:rPr>
          <w:rFonts w:ascii="Comic Sans MS" w:hAnsi="Comic Sans MS"/>
          <w:b/>
          <w:color w:val="FF0000"/>
          <w:sz w:val="32"/>
          <w:szCs w:val="32"/>
          <w:u w:val="single"/>
        </w:rPr>
        <w:t>Je donne en rouge les valeurs trouvées avec l’expérience</w:t>
      </w:r>
    </w:p>
    <w:p w14:paraId="33233BAA" w14:textId="29910817" w:rsidR="00D31CBF" w:rsidRPr="00D31CBF" w:rsidRDefault="00D31CBF" w:rsidP="00D31CBF">
      <w:pPr>
        <w:pStyle w:val="Sansinterligne"/>
        <w:numPr>
          <w:ilvl w:val="0"/>
          <w:numId w:val="17"/>
        </w:numPr>
        <w:ind w:right="-1008"/>
        <w:rPr>
          <w:rFonts w:ascii="Comic Sans MS" w:hAnsi="Comic Sans MS"/>
          <w:b/>
          <w:bCs/>
          <w:sz w:val="28"/>
          <w:szCs w:val="28"/>
          <w:highlight w:val="cyan"/>
          <w:u w:val="thick"/>
        </w:rPr>
      </w:pPr>
      <w:r w:rsidRPr="00D31CBF">
        <w:rPr>
          <w:rFonts w:ascii="Comic Sans MS" w:hAnsi="Comic Sans MS"/>
          <w:b/>
          <w:bCs/>
          <w:sz w:val="28"/>
          <w:szCs w:val="28"/>
          <w:highlight w:val="cyan"/>
          <w:u w:val="thick"/>
        </w:rPr>
        <w:t>Caractéristique</w:t>
      </w:r>
    </w:p>
    <w:p w14:paraId="50BEE1F6" w14:textId="19497BE8" w:rsidR="00651B2D" w:rsidRPr="00B219A2" w:rsidRDefault="00651B2D" w:rsidP="00651B2D">
      <w:pPr>
        <w:pStyle w:val="Sansinterligne"/>
        <w:ind w:left="-900" w:right="-1008"/>
        <w:rPr>
          <w:rFonts w:ascii="Comic Sans MS" w:hAnsi="Comic Sans MS"/>
          <w:i/>
          <w:iCs/>
        </w:rPr>
      </w:pPr>
      <w:r w:rsidRPr="00B219A2">
        <w:rPr>
          <w:rFonts w:ascii="Comic Sans MS" w:hAnsi="Comic Sans MS"/>
          <w:i/>
          <w:iCs/>
        </w:rPr>
        <w:t>But : Tracer la caractéristique intensité - tension d’une pile et en déduire les transferts d’énergie qu’elle réalise avec l’extérieur.</w:t>
      </w:r>
    </w:p>
    <w:p w14:paraId="45EF77BA" w14:textId="77777777" w:rsidR="00651B2D" w:rsidRPr="00B219A2" w:rsidRDefault="00651B2D" w:rsidP="00651B2D">
      <w:pPr>
        <w:pStyle w:val="Sansinterligne"/>
        <w:ind w:left="-900" w:right="-1008"/>
        <w:rPr>
          <w:rFonts w:ascii="Comic Sans MS" w:hAnsi="Comic Sans MS"/>
          <w:i/>
          <w:iCs/>
        </w:rPr>
      </w:pPr>
      <w:r w:rsidRPr="00B219A2">
        <w:rPr>
          <w:rFonts w:ascii="Comic Sans MS" w:hAnsi="Comic Sans MS"/>
          <w:i/>
          <w:iCs/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67D8CCBA" wp14:editId="0332E898">
            <wp:simplePos x="0" y="0"/>
            <wp:positionH relativeFrom="column">
              <wp:posOffset>4572000</wp:posOffset>
            </wp:positionH>
            <wp:positionV relativeFrom="paragraph">
              <wp:posOffset>153035</wp:posOffset>
            </wp:positionV>
            <wp:extent cx="1828800" cy="1570990"/>
            <wp:effectExtent l="0" t="0" r="0" b="0"/>
            <wp:wrapTight wrapText="bothSides">
              <wp:wrapPolygon edited="0">
                <wp:start x="0" y="0"/>
                <wp:lineTo x="0" y="21216"/>
                <wp:lineTo x="21375" y="21216"/>
                <wp:lineTo x="21375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57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D100DA" w14:textId="145906FF" w:rsidR="00651B2D" w:rsidRPr="00B219A2" w:rsidRDefault="00651B2D" w:rsidP="00651B2D">
      <w:pPr>
        <w:pStyle w:val="Sansinterligne"/>
        <w:ind w:left="-900" w:right="-1008"/>
        <w:rPr>
          <w:rFonts w:ascii="Comic Sans MS" w:hAnsi="Comic Sans MS"/>
          <w:u w:val="single"/>
        </w:rPr>
      </w:pPr>
      <w:r w:rsidRPr="00B219A2">
        <w:rPr>
          <w:rFonts w:ascii="Comic Sans MS" w:hAnsi="Comic Sans MS"/>
          <w:u w:val="single"/>
        </w:rPr>
        <w:t>Réaliser le montage ci-contre</w:t>
      </w:r>
      <w:r w:rsidR="00D15120">
        <w:rPr>
          <w:rFonts w:ascii="Comic Sans MS" w:hAnsi="Comic Sans MS"/>
          <w:u w:val="single"/>
        </w:rPr>
        <w:t xml:space="preserve"> avec une pile plate de 4.5V</w:t>
      </w:r>
      <w:r w:rsidRPr="00B219A2">
        <w:rPr>
          <w:rFonts w:ascii="Comic Sans MS" w:hAnsi="Comic Sans MS"/>
          <w:u w:val="single"/>
        </w:rPr>
        <w:t xml:space="preserve"> :</w:t>
      </w:r>
    </w:p>
    <w:p w14:paraId="031A5C5A" w14:textId="1300B454" w:rsidR="00651B2D" w:rsidRDefault="00651B2D" w:rsidP="00651B2D">
      <w:pPr>
        <w:pStyle w:val="Sansinterligne"/>
        <w:numPr>
          <w:ilvl w:val="0"/>
          <w:numId w:val="6"/>
        </w:numPr>
        <w:ind w:right="-1008"/>
        <w:rPr>
          <w:rFonts w:ascii="Comic Sans MS" w:hAnsi="Comic Sans MS"/>
        </w:rPr>
      </w:pPr>
      <w:r w:rsidRPr="00B219A2">
        <w:rPr>
          <w:rFonts w:ascii="Comic Sans MS" w:hAnsi="Comic Sans MS"/>
        </w:rPr>
        <w:t xml:space="preserve">Déplacer le curseur du rhéostat </w:t>
      </w:r>
      <w:r w:rsidR="00D15120">
        <w:rPr>
          <w:rFonts w:ascii="Comic Sans MS" w:hAnsi="Comic Sans MS"/>
        </w:rPr>
        <w:t xml:space="preserve">(33ohm) </w:t>
      </w:r>
      <w:r w:rsidRPr="00B219A2">
        <w:rPr>
          <w:rFonts w:ascii="Comic Sans MS" w:hAnsi="Comic Sans MS"/>
        </w:rPr>
        <w:t>pour faire varier l’intensité du courant et la fixer aux valeurs indiquées dans le tableau. Noter les valeurs correspondantes de la tension aux bornes de la pile.</w:t>
      </w:r>
    </w:p>
    <w:tbl>
      <w:tblPr>
        <w:tblW w:w="24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240"/>
      </w:tblGrid>
      <w:tr w:rsidR="007544F9" w:rsidRPr="007544F9" w14:paraId="322D619A" w14:textId="77777777" w:rsidTr="007544F9">
        <w:trPr>
          <w:trHeight w:val="288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4EFD6" w14:textId="77777777" w:rsidR="007544F9" w:rsidRPr="007544F9" w:rsidRDefault="007544F9" w:rsidP="007544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I(A)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19F69" w14:textId="77777777" w:rsidR="007544F9" w:rsidRPr="007544F9" w:rsidRDefault="007544F9" w:rsidP="007544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U(V)</w:t>
            </w:r>
          </w:p>
        </w:tc>
      </w:tr>
      <w:tr w:rsidR="007544F9" w:rsidRPr="007544F9" w14:paraId="3E1DB39F" w14:textId="77777777" w:rsidTr="007544F9">
        <w:trPr>
          <w:trHeight w:val="288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61E80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CC7E7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4,77</w:t>
            </w:r>
          </w:p>
        </w:tc>
      </w:tr>
      <w:tr w:rsidR="007544F9" w:rsidRPr="007544F9" w14:paraId="5098506E" w14:textId="77777777" w:rsidTr="007544F9">
        <w:trPr>
          <w:trHeight w:val="288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B846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0,05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A2348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4,74</w:t>
            </w:r>
          </w:p>
        </w:tc>
      </w:tr>
      <w:tr w:rsidR="007544F9" w:rsidRPr="007544F9" w14:paraId="13630DFE" w14:textId="77777777" w:rsidTr="007544F9">
        <w:trPr>
          <w:trHeight w:val="288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26C8A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0,1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AEF81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4,64</w:t>
            </w:r>
          </w:p>
        </w:tc>
      </w:tr>
      <w:tr w:rsidR="007544F9" w:rsidRPr="007544F9" w14:paraId="04B04560" w14:textId="77777777" w:rsidTr="007544F9">
        <w:trPr>
          <w:trHeight w:val="288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C92DA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0,15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A9D46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4,57</w:t>
            </w:r>
          </w:p>
        </w:tc>
      </w:tr>
      <w:tr w:rsidR="007544F9" w:rsidRPr="007544F9" w14:paraId="2DAF8C4E" w14:textId="77777777" w:rsidTr="007544F9">
        <w:trPr>
          <w:trHeight w:val="288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2172A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0,2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F954D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4,5</w:t>
            </w:r>
          </w:p>
        </w:tc>
      </w:tr>
      <w:tr w:rsidR="007544F9" w:rsidRPr="007544F9" w14:paraId="5B9CA7F0" w14:textId="77777777" w:rsidTr="007544F9">
        <w:trPr>
          <w:trHeight w:val="288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6644D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0,25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2C142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4,41</w:t>
            </w:r>
          </w:p>
        </w:tc>
      </w:tr>
      <w:tr w:rsidR="007544F9" w:rsidRPr="007544F9" w14:paraId="120B1002" w14:textId="77777777" w:rsidTr="007544F9">
        <w:trPr>
          <w:trHeight w:val="288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8D69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0,3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4CC35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4,35</w:t>
            </w:r>
          </w:p>
        </w:tc>
      </w:tr>
      <w:tr w:rsidR="007544F9" w:rsidRPr="007544F9" w14:paraId="44BFF7AC" w14:textId="77777777" w:rsidTr="007544F9">
        <w:trPr>
          <w:trHeight w:val="288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1CEDA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0,35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96EE4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4,25</w:t>
            </w:r>
          </w:p>
        </w:tc>
      </w:tr>
      <w:tr w:rsidR="007544F9" w:rsidRPr="007544F9" w14:paraId="44C730D4" w14:textId="77777777" w:rsidTr="007544F9">
        <w:trPr>
          <w:trHeight w:val="288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D48F8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0,4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51083" w14:textId="77777777" w:rsidR="007544F9" w:rsidRPr="007544F9" w:rsidRDefault="007544F9" w:rsidP="007544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</w:pPr>
            <w:r w:rsidRPr="007544F9">
              <w:rPr>
                <w:rFonts w:ascii="Calibri" w:eastAsia="Times New Roman" w:hAnsi="Calibri" w:cs="Calibri"/>
                <w:b/>
                <w:bCs/>
                <w:color w:val="FF0000"/>
                <w:lang w:eastAsia="fr-FR"/>
              </w:rPr>
              <w:t>4,18</w:t>
            </w:r>
          </w:p>
        </w:tc>
      </w:tr>
    </w:tbl>
    <w:p w14:paraId="1D12C05A" w14:textId="77777777" w:rsidR="007544F9" w:rsidRPr="00B219A2" w:rsidRDefault="007544F9" w:rsidP="007544F9">
      <w:pPr>
        <w:pStyle w:val="Sansinterligne"/>
        <w:ind w:left="-180" w:right="-1008"/>
        <w:rPr>
          <w:rFonts w:ascii="Comic Sans MS" w:hAnsi="Comic Sans MS"/>
        </w:rPr>
      </w:pPr>
    </w:p>
    <w:p w14:paraId="2A777206" w14:textId="6F176814" w:rsidR="00651B2D" w:rsidRDefault="00651B2D" w:rsidP="00651B2D">
      <w:pPr>
        <w:pStyle w:val="Sansinterligne"/>
        <w:ind w:left="-900" w:right="-1008"/>
        <w:rPr>
          <w:rFonts w:ascii="Comic Sans MS" w:hAnsi="Comic Sans MS"/>
          <w:u w:val="single"/>
        </w:rPr>
      </w:pPr>
      <w:r w:rsidRPr="00B219A2">
        <w:rPr>
          <w:rFonts w:ascii="Comic Sans MS" w:hAnsi="Comic Sans MS"/>
          <w:u w:val="single"/>
        </w:rPr>
        <w:lastRenderedPageBreak/>
        <w:t>Sous un tableur (type REGRESSI</w:t>
      </w:r>
      <w:r w:rsidR="00D31CBF">
        <w:rPr>
          <w:rFonts w:ascii="Comic Sans MS" w:hAnsi="Comic Sans MS"/>
          <w:u w:val="single"/>
        </w:rPr>
        <w:t xml:space="preserve"> ou Excel</w:t>
      </w:r>
      <w:r w:rsidRPr="00B219A2">
        <w:rPr>
          <w:rFonts w:ascii="Comic Sans MS" w:hAnsi="Comic Sans MS"/>
          <w:u w:val="single"/>
        </w:rPr>
        <w:t xml:space="preserve">) : </w:t>
      </w:r>
    </w:p>
    <w:p w14:paraId="435E1AF5" w14:textId="32D67FD1" w:rsidR="00B219A2" w:rsidRPr="00B219A2" w:rsidRDefault="00B219A2" w:rsidP="00651B2D">
      <w:pPr>
        <w:pStyle w:val="Sansinterligne"/>
        <w:ind w:left="-900" w:right="-1008"/>
        <w:rPr>
          <w:rFonts w:ascii="Comic Sans MS" w:hAnsi="Comic Sans MS"/>
          <w:u w:val="single"/>
        </w:rPr>
      </w:pPr>
    </w:p>
    <w:p w14:paraId="0C3D0D7C" w14:textId="69F23A15" w:rsidR="00651B2D" w:rsidRDefault="00143E7A" w:rsidP="00B219A2">
      <w:pPr>
        <w:pStyle w:val="Sansinterligne"/>
        <w:numPr>
          <w:ilvl w:val="0"/>
          <w:numId w:val="15"/>
        </w:numPr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63360" behindDoc="1" locked="0" layoutInCell="1" allowOverlap="1" wp14:anchorId="5311CDB5" wp14:editId="64022FCC">
            <wp:simplePos x="0" y="0"/>
            <wp:positionH relativeFrom="column">
              <wp:posOffset>4657725</wp:posOffset>
            </wp:positionH>
            <wp:positionV relativeFrom="paragraph">
              <wp:posOffset>14605</wp:posOffset>
            </wp:positionV>
            <wp:extent cx="1552575" cy="1504950"/>
            <wp:effectExtent l="0" t="0" r="9525" b="0"/>
            <wp:wrapTight wrapText="bothSides">
              <wp:wrapPolygon edited="0">
                <wp:start x="0" y="0"/>
                <wp:lineTo x="0" y="21327"/>
                <wp:lineTo x="21467" y="21327"/>
                <wp:lineTo x="21467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51B2D" w:rsidRPr="00B219A2">
        <w:rPr>
          <w:rFonts w:ascii="Comic Sans MS" w:hAnsi="Comic Sans MS"/>
        </w:rPr>
        <w:t>Tracer la caractéristique de la pile : U</w:t>
      </w:r>
      <w:r w:rsidR="00651B2D" w:rsidRPr="00B219A2">
        <w:rPr>
          <w:rFonts w:ascii="Comic Sans MS" w:hAnsi="Comic Sans MS"/>
          <w:vertAlign w:val="subscript"/>
        </w:rPr>
        <w:t>PN</w:t>
      </w:r>
      <w:r w:rsidR="00B219A2">
        <w:rPr>
          <w:rFonts w:ascii="Comic Sans MS" w:hAnsi="Comic Sans MS"/>
        </w:rPr>
        <w:t xml:space="preserve"> = f (I). La linéariser sur le tableur.</w:t>
      </w:r>
    </w:p>
    <w:p w14:paraId="1D3B17C7" w14:textId="77777777" w:rsidR="00B219A2" w:rsidRPr="00B219A2" w:rsidRDefault="00B219A2" w:rsidP="00B219A2">
      <w:pPr>
        <w:pStyle w:val="Sansinterligne"/>
        <w:numPr>
          <w:ilvl w:val="0"/>
          <w:numId w:val="15"/>
        </w:numPr>
        <w:rPr>
          <w:rFonts w:ascii="Comic Sans MS" w:hAnsi="Comic Sans MS"/>
        </w:rPr>
      </w:pPr>
      <w:r>
        <w:rPr>
          <w:rFonts w:ascii="Comic Sans MS" w:hAnsi="Comic Sans MS"/>
        </w:rPr>
        <w:t>Tracer l’allure de cette courbe sur le graphique ci-contre.</w:t>
      </w:r>
    </w:p>
    <w:p w14:paraId="7F0BFCF0" w14:textId="77777777" w:rsidR="00651B2D" w:rsidRPr="00B219A2" w:rsidRDefault="00651B2D" w:rsidP="00B219A2">
      <w:pPr>
        <w:pStyle w:val="Sansinterligne"/>
        <w:numPr>
          <w:ilvl w:val="0"/>
          <w:numId w:val="15"/>
        </w:numPr>
        <w:rPr>
          <w:rFonts w:ascii="Comic Sans MS" w:hAnsi="Comic Sans MS"/>
        </w:rPr>
      </w:pPr>
      <w:r w:rsidRPr="00B219A2">
        <w:rPr>
          <w:rFonts w:ascii="Comic Sans MS" w:hAnsi="Comic Sans MS"/>
        </w:rPr>
        <w:t>Donner l’équation de cette droite.</w:t>
      </w:r>
    </w:p>
    <w:p w14:paraId="09F3869E" w14:textId="77777777" w:rsidR="00651B2D" w:rsidRDefault="00651B2D" w:rsidP="00651B2D">
      <w:pPr>
        <w:pStyle w:val="Sansinterligne"/>
        <w:ind w:left="-180"/>
        <w:rPr>
          <w:rFonts w:ascii="Comic Sans MS" w:hAnsi="Comic Sans MS"/>
        </w:rPr>
      </w:pPr>
    </w:p>
    <w:p w14:paraId="5E7FFF96" w14:textId="77777777" w:rsidR="00B219A2" w:rsidRPr="00B219A2" w:rsidRDefault="00B219A2" w:rsidP="00651B2D">
      <w:pPr>
        <w:pStyle w:val="Sansinterligne"/>
        <w:ind w:left="-180"/>
        <w:rPr>
          <w:rFonts w:ascii="Comic Sans MS" w:hAnsi="Comic Sans MS"/>
        </w:rPr>
      </w:pPr>
    </w:p>
    <w:p w14:paraId="6F7D136D" w14:textId="77777777" w:rsidR="00651B2D" w:rsidRPr="00B219A2" w:rsidRDefault="00651B2D" w:rsidP="00B219A2">
      <w:pPr>
        <w:pStyle w:val="Sansinterligne"/>
        <w:numPr>
          <w:ilvl w:val="0"/>
          <w:numId w:val="15"/>
        </w:numPr>
        <w:rPr>
          <w:rFonts w:ascii="Comic Sans MS" w:hAnsi="Comic Sans MS"/>
        </w:rPr>
      </w:pPr>
      <w:r w:rsidRPr="00B219A2">
        <w:rPr>
          <w:rFonts w:ascii="Comic Sans MS" w:hAnsi="Comic Sans MS"/>
        </w:rPr>
        <w:t xml:space="preserve">En physique, cette équation s’écrit sous la forme </w:t>
      </w:r>
      <w:r w:rsidRPr="00B219A2">
        <w:rPr>
          <w:rFonts w:ascii="Comic Sans MS" w:hAnsi="Comic Sans MS"/>
          <w:b/>
          <w:bCs/>
        </w:rPr>
        <w:t>U</w:t>
      </w:r>
      <w:r w:rsidRPr="00B219A2">
        <w:rPr>
          <w:rFonts w:ascii="Comic Sans MS" w:hAnsi="Comic Sans MS"/>
          <w:b/>
          <w:bCs/>
          <w:vertAlign w:val="subscript"/>
        </w:rPr>
        <w:t>PN</w:t>
      </w:r>
      <w:r w:rsidRPr="00B219A2">
        <w:rPr>
          <w:rFonts w:ascii="Comic Sans MS" w:hAnsi="Comic Sans MS"/>
          <w:b/>
          <w:bCs/>
        </w:rPr>
        <w:t xml:space="preserve"> = -</w:t>
      </w:r>
      <w:proofErr w:type="spellStart"/>
      <w:r w:rsidRPr="00B219A2">
        <w:rPr>
          <w:rFonts w:ascii="Comic Sans MS" w:hAnsi="Comic Sans MS"/>
          <w:b/>
          <w:bCs/>
        </w:rPr>
        <w:t>rI</w:t>
      </w:r>
      <w:proofErr w:type="spellEnd"/>
      <w:r w:rsidRPr="00B219A2">
        <w:rPr>
          <w:rFonts w:ascii="Comic Sans MS" w:hAnsi="Comic Sans MS"/>
          <w:b/>
          <w:bCs/>
        </w:rPr>
        <w:t xml:space="preserve"> + E</w:t>
      </w:r>
      <w:r w:rsidRPr="00B219A2">
        <w:rPr>
          <w:rFonts w:ascii="Comic Sans MS" w:hAnsi="Comic Sans MS"/>
        </w:rPr>
        <w:t xml:space="preserve">, où E est la force électromotrice de la pile, exprimée en V, et r, sa résistance interne, exprimée en </w:t>
      </w:r>
      <w:r w:rsidRPr="00B219A2">
        <w:rPr>
          <w:rFonts w:ascii="Comic Sans MS" w:hAnsi="Comic Sans MS" w:cs="Symbol"/>
        </w:rPr>
        <w:t>ohms</w:t>
      </w:r>
      <w:r w:rsidRPr="00B219A2">
        <w:rPr>
          <w:rFonts w:ascii="Comic Sans MS" w:hAnsi="Comic Sans MS"/>
        </w:rPr>
        <w:t>. Par identification, en déduire E et r.</w:t>
      </w:r>
    </w:p>
    <w:p w14:paraId="1DDF535C" w14:textId="77777777" w:rsidR="00B219A2" w:rsidRPr="00B219A2" w:rsidRDefault="00B219A2" w:rsidP="00651B2D">
      <w:pPr>
        <w:pStyle w:val="Sansinterligne"/>
        <w:ind w:left="-180"/>
        <w:rPr>
          <w:rFonts w:ascii="Comic Sans MS" w:hAnsi="Comic Sans MS"/>
        </w:rPr>
      </w:pPr>
    </w:p>
    <w:p w14:paraId="13604374" w14:textId="7F11C2A5" w:rsidR="00B219A2" w:rsidRPr="00B219A2" w:rsidRDefault="00143E7A" w:rsidP="00D31CBF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-900" w:right="-1008"/>
        <w:rPr>
          <w:rFonts w:ascii="Comic Sans MS" w:hAnsi="Comic Sans MS"/>
          <w:b/>
        </w:rPr>
      </w:pPr>
      <w:r>
        <w:rPr>
          <w:rFonts w:ascii="Comic Sans MS" w:hAnsi="Comic Sans MS"/>
          <w:b/>
          <w:highlight w:val="yellow"/>
        </w:rPr>
        <w:t xml:space="preserve">Conclusion : </w:t>
      </w:r>
      <w:r w:rsidR="00B219A2" w:rsidRPr="00D31CBF">
        <w:rPr>
          <w:rFonts w:ascii="Comic Sans MS" w:hAnsi="Comic Sans MS"/>
          <w:b/>
          <w:highlight w:val="yellow"/>
        </w:rPr>
        <w:t xml:space="preserve">La tension aux bornes d’un générateur est du type </w:t>
      </w:r>
      <w:proofErr w:type="spellStart"/>
      <w:r w:rsidR="00B219A2" w:rsidRPr="00D31CBF">
        <w:rPr>
          <w:rFonts w:ascii="Comic Sans MS" w:hAnsi="Comic Sans MS"/>
          <w:b/>
          <w:highlight w:val="yellow"/>
        </w:rPr>
        <w:t>U</w:t>
      </w:r>
      <w:r w:rsidR="00B219A2" w:rsidRPr="00D31CBF">
        <w:rPr>
          <w:rFonts w:ascii="Comic Sans MS" w:hAnsi="Comic Sans MS"/>
          <w:b/>
          <w:highlight w:val="yellow"/>
          <w:vertAlign w:val="subscript"/>
        </w:rPr>
        <w:t>géné</w:t>
      </w:r>
      <w:proofErr w:type="spellEnd"/>
      <w:r w:rsidR="00B219A2" w:rsidRPr="00D31CBF">
        <w:rPr>
          <w:rFonts w:ascii="Comic Sans MS" w:hAnsi="Comic Sans MS"/>
          <w:b/>
          <w:highlight w:val="yellow"/>
        </w:rPr>
        <w:t>=</w:t>
      </w:r>
    </w:p>
    <w:p w14:paraId="6F086738" w14:textId="77777777" w:rsidR="00B219A2" w:rsidRPr="00B219A2" w:rsidRDefault="00B219A2" w:rsidP="00D31CBF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-900" w:right="-1008"/>
        <w:rPr>
          <w:rFonts w:ascii="Comic Sans MS" w:hAnsi="Comic Sans MS"/>
          <w:b/>
        </w:rPr>
      </w:pPr>
    </w:p>
    <w:p w14:paraId="1094405C" w14:textId="689C4E3C" w:rsidR="00D31CBF" w:rsidRPr="00D31CBF" w:rsidRDefault="00D15120" w:rsidP="00D31CBF">
      <w:pPr>
        <w:pStyle w:val="Paragraphedeliste"/>
        <w:numPr>
          <w:ilvl w:val="0"/>
          <w:numId w:val="15"/>
        </w:numPr>
        <w:spacing w:before="120" w:after="0" w:line="240" w:lineRule="auto"/>
        <w:contextualSpacing w:val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Compléter le tableau</w:t>
      </w:r>
    </w:p>
    <w:tbl>
      <w:tblPr>
        <w:tblStyle w:val="Grilledutableau"/>
        <w:tblW w:w="9643" w:type="dxa"/>
        <w:tblInd w:w="-180" w:type="dxa"/>
        <w:tblLook w:val="04A0" w:firstRow="1" w:lastRow="0" w:firstColumn="1" w:lastColumn="0" w:noHBand="0" w:noVBand="1"/>
      </w:tblPr>
      <w:tblGrid>
        <w:gridCol w:w="2709"/>
        <w:gridCol w:w="3474"/>
        <w:gridCol w:w="3460"/>
      </w:tblGrid>
      <w:tr w:rsidR="00D31CBF" w14:paraId="720E97A3" w14:textId="77777777" w:rsidTr="00D15120">
        <w:trPr>
          <w:trHeight w:val="490"/>
        </w:trPr>
        <w:tc>
          <w:tcPr>
            <w:tcW w:w="2709" w:type="dxa"/>
          </w:tcPr>
          <w:p w14:paraId="6AEDF8E5" w14:textId="77777777" w:rsidR="00D31CBF" w:rsidRDefault="00D31CBF" w:rsidP="00143E7A">
            <w:pPr>
              <w:pStyle w:val="Sansinterligne"/>
              <w:ind w:right="180"/>
              <w:jc w:val="center"/>
              <w:rPr>
                <w:rFonts w:ascii="Comic Sans MS" w:hAnsi="Comic Sans MS"/>
                <w:bCs/>
                <w:szCs w:val="18"/>
              </w:rPr>
            </w:pPr>
          </w:p>
        </w:tc>
        <w:tc>
          <w:tcPr>
            <w:tcW w:w="3474" w:type="dxa"/>
          </w:tcPr>
          <w:p w14:paraId="210B781E" w14:textId="4C7D5CD7" w:rsidR="00D31CBF" w:rsidRDefault="00D31CBF" w:rsidP="00143E7A">
            <w:pPr>
              <w:pStyle w:val="Sansinterligne"/>
              <w:ind w:right="225"/>
              <w:jc w:val="center"/>
              <w:rPr>
                <w:rFonts w:ascii="Comic Sans MS" w:hAnsi="Comic Sans MS"/>
                <w:bCs/>
                <w:szCs w:val="18"/>
              </w:rPr>
            </w:pPr>
            <w:r>
              <w:rPr>
                <w:rFonts w:ascii="Comic Sans MS" w:hAnsi="Comic Sans MS"/>
                <w:bCs/>
                <w:szCs w:val="18"/>
              </w:rPr>
              <w:t>Source « idéale » de tension continue</w:t>
            </w:r>
          </w:p>
        </w:tc>
        <w:tc>
          <w:tcPr>
            <w:tcW w:w="3460" w:type="dxa"/>
          </w:tcPr>
          <w:p w14:paraId="500BDC48" w14:textId="52057475" w:rsidR="00D31CBF" w:rsidRDefault="00D31CBF" w:rsidP="00143E7A">
            <w:pPr>
              <w:pStyle w:val="Sansinterligne"/>
              <w:ind w:right="147"/>
              <w:jc w:val="center"/>
              <w:rPr>
                <w:rFonts w:ascii="Comic Sans MS" w:hAnsi="Comic Sans MS"/>
                <w:bCs/>
                <w:szCs w:val="18"/>
              </w:rPr>
            </w:pPr>
            <w:r>
              <w:rPr>
                <w:rFonts w:ascii="Comic Sans MS" w:hAnsi="Comic Sans MS"/>
                <w:bCs/>
                <w:szCs w:val="18"/>
              </w:rPr>
              <w:t>Source « réelle » de tension continue</w:t>
            </w:r>
          </w:p>
        </w:tc>
      </w:tr>
      <w:tr w:rsidR="00D31CBF" w14:paraId="648A3843" w14:textId="77777777" w:rsidTr="00D15120">
        <w:trPr>
          <w:trHeight w:val="994"/>
        </w:trPr>
        <w:tc>
          <w:tcPr>
            <w:tcW w:w="2709" w:type="dxa"/>
          </w:tcPr>
          <w:p w14:paraId="67064A8B" w14:textId="78F3F684" w:rsidR="00D31CBF" w:rsidRDefault="00D31CBF" w:rsidP="00D31CBF">
            <w:pPr>
              <w:pStyle w:val="Sansinterligne"/>
              <w:ind w:right="180"/>
              <w:rPr>
                <w:rFonts w:ascii="Comic Sans MS" w:hAnsi="Comic Sans MS"/>
                <w:bCs/>
                <w:szCs w:val="18"/>
              </w:rPr>
            </w:pPr>
            <w:r>
              <w:rPr>
                <w:rFonts w:ascii="Comic Sans MS" w:hAnsi="Comic Sans MS"/>
                <w:bCs/>
                <w:szCs w:val="18"/>
              </w:rPr>
              <w:t>Schéma</w:t>
            </w:r>
          </w:p>
        </w:tc>
        <w:tc>
          <w:tcPr>
            <w:tcW w:w="3474" w:type="dxa"/>
          </w:tcPr>
          <w:p w14:paraId="34DC2E1E" w14:textId="54E9E15D" w:rsidR="00D31CBF" w:rsidRDefault="00D15120" w:rsidP="00D15120">
            <w:pPr>
              <w:pStyle w:val="Sansinterligne"/>
              <w:jc w:val="center"/>
              <w:rPr>
                <w:rFonts w:ascii="Comic Sans MS" w:hAnsi="Comic Sans MS"/>
                <w:bCs/>
                <w:szCs w:val="18"/>
              </w:rPr>
            </w:pPr>
            <w:r>
              <w:object w:dxaOrig="936" w:dyaOrig="708" w14:anchorId="0350FC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6.5pt;height:35.25pt" o:ole="">
                  <v:imagedata r:id="rId7" o:title=""/>
                </v:shape>
                <o:OLEObject Type="Embed" ProgID="PBrush" ShapeID="_x0000_i1025" DrawAspect="Content" ObjectID="_1645787068" r:id="rId8"/>
              </w:object>
            </w:r>
          </w:p>
        </w:tc>
        <w:tc>
          <w:tcPr>
            <w:tcW w:w="3460" w:type="dxa"/>
          </w:tcPr>
          <w:p w14:paraId="7DE20FEF" w14:textId="3D338D6D" w:rsidR="00D31CBF" w:rsidRDefault="00D15120" w:rsidP="00D15120">
            <w:pPr>
              <w:pStyle w:val="Sansinterligne"/>
              <w:ind w:right="5"/>
              <w:jc w:val="center"/>
              <w:rPr>
                <w:rFonts w:ascii="Comic Sans MS" w:hAnsi="Comic Sans MS"/>
                <w:bCs/>
                <w:szCs w:val="18"/>
              </w:rPr>
            </w:pPr>
            <w:r>
              <w:object w:dxaOrig="936" w:dyaOrig="708" w14:anchorId="002F99FF">
                <v:shape id="_x0000_i1026" type="#_x0000_t75" style="width:46.5pt;height:35.25pt" o:ole="">
                  <v:imagedata r:id="rId7" o:title=""/>
                </v:shape>
                <o:OLEObject Type="Embed" ProgID="PBrush" ShapeID="_x0000_i1026" DrawAspect="Content" ObjectID="_1645787069" r:id="rId9"/>
              </w:object>
            </w:r>
          </w:p>
        </w:tc>
      </w:tr>
      <w:tr w:rsidR="00D31CBF" w14:paraId="0E8AABB0" w14:textId="77777777" w:rsidTr="00D15120">
        <w:trPr>
          <w:trHeight w:val="986"/>
        </w:trPr>
        <w:tc>
          <w:tcPr>
            <w:tcW w:w="2709" w:type="dxa"/>
          </w:tcPr>
          <w:p w14:paraId="7A97473D" w14:textId="20AF3B42" w:rsidR="00D31CBF" w:rsidRDefault="00D15120" w:rsidP="00D31CBF">
            <w:pPr>
              <w:pStyle w:val="Sansinterligne"/>
              <w:ind w:right="180"/>
              <w:rPr>
                <w:rFonts w:ascii="Comic Sans MS" w:hAnsi="Comic Sans MS"/>
                <w:bCs/>
                <w:szCs w:val="18"/>
              </w:rPr>
            </w:pPr>
            <w:r>
              <w:rPr>
                <w:rFonts w:ascii="Comic Sans MS" w:hAnsi="Comic Sans MS"/>
                <w:bCs/>
                <w:szCs w:val="18"/>
              </w:rPr>
              <w:t>Modélisation</w:t>
            </w:r>
          </w:p>
        </w:tc>
        <w:tc>
          <w:tcPr>
            <w:tcW w:w="3474" w:type="dxa"/>
          </w:tcPr>
          <w:p w14:paraId="259D46AC" w14:textId="77669AD2" w:rsidR="00D31CBF" w:rsidRDefault="00D31CBF" w:rsidP="00D31CBF">
            <w:pPr>
              <w:pStyle w:val="Sansinterligne"/>
              <w:ind w:right="-1008"/>
              <w:rPr>
                <w:rFonts w:ascii="Comic Sans MS" w:hAnsi="Comic Sans MS"/>
                <w:bCs/>
                <w:szCs w:val="18"/>
              </w:rPr>
            </w:pPr>
          </w:p>
        </w:tc>
        <w:tc>
          <w:tcPr>
            <w:tcW w:w="3460" w:type="dxa"/>
          </w:tcPr>
          <w:p w14:paraId="1DACF048" w14:textId="77777777" w:rsidR="00D31CBF" w:rsidRDefault="00D31CBF" w:rsidP="00D31CBF">
            <w:pPr>
              <w:pStyle w:val="Sansinterligne"/>
              <w:ind w:right="-1008"/>
              <w:rPr>
                <w:rFonts w:ascii="Comic Sans MS" w:hAnsi="Comic Sans MS"/>
                <w:bCs/>
                <w:szCs w:val="18"/>
              </w:rPr>
            </w:pPr>
          </w:p>
        </w:tc>
      </w:tr>
      <w:tr w:rsidR="00D31CBF" w14:paraId="554F0A91" w14:textId="77777777" w:rsidTr="00D31CBF">
        <w:trPr>
          <w:trHeight w:val="853"/>
        </w:trPr>
        <w:tc>
          <w:tcPr>
            <w:tcW w:w="2709" w:type="dxa"/>
          </w:tcPr>
          <w:p w14:paraId="484DB3AC" w14:textId="0CE0A727" w:rsidR="00D31CBF" w:rsidRDefault="00D31CBF" w:rsidP="00D31CBF">
            <w:pPr>
              <w:pStyle w:val="Sansinterligne"/>
              <w:ind w:right="180"/>
              <w:rPr>
                <w:rFonts w:ascii="Comic Sans MS" w:hAnsi="Comic Sans MS"/>
                <w:bCs/>
                <w:szCs w:val="18"/>
              </w:rPr>
            </w:pPr>
            <w:r>
              <w:rPr>
                <w:rFonts w:ascii="Comic Sans MS" w:hAnsi="Comic Sans MS"/>
                <w:bCs/>
                <w:szCs w:val="18"/>
              </w:rPr>
              <w:t>Expression de U</w:t>
            </w:r>
            <w:r w:rsidRPr="00D31CBF">
              <w:rPr>
                <w:rFonts w:ascii="Comic Sans MS" w:hAnsi="Comic Sans MS"/>
                <w:bCs/>
                <w:szCs w:val="18"/>
                <w:vertAlign w:val="subscript"/>
              </w:rPr>
              <w:t>PN</w:t>
            </w:r>
          </w:p>
        </w:tc>
        <w:tc>
          <w:tcPr>
            <w:tcW w:w="3474" w:type="dxa"/>
          </w:tcPr>
          <w:p w14:paraId="78E934E2" w14:textId="1894D969" w:rsidR="00D31CBF" w:rsidRDefault="00D31CBF" w:rsidP="00D31CBF">
            <w:pPr>
              <w:pStyle w:val="Sansinterligne"/>
              <w:ind w:right="-1008"/>
              <w:rPr>
                <w:rFonts w:ascii="Comic Sans MS" w:hAnsi="Comic Sans MS"/>
                <w:bCs/>
                <w:szCs w:val="18"/>
              </w:rPr>
            </w:pPr>
          </w:p>
        </w:tc>
        <w:tc>
          <w:tcPr>
            <w:tcW w:w="3460" w:type="dxa"/>
          </w:tcPr>
          <w:p w14:paraId="259EB9EA" w14:textId="77777777" w:rsidR="00D31CBF" w:rsidRDefault="00D31CBF" w:rsidP="00D31CBF">
            <w:pPr>
              <w:pStyle w:val="Sansinterligne"/>
              <w:ind w:right="-1008"/>
              <w:rPr>
                <w:rFonts w:ascii="Comic Sans MS" w:hAnsi="Comic Sans MS"/>
                <w:bCs/>
                <w:szCs w:val="18"/>
              </w:rPr>
            </w:pPr>
          </w:p>
        </w:tc>
      </w:tr>
      <w:tr w:rsidR="00D31CBF" w14:paraId="14CC6941" w14:textId="77777777" w:rsidTr="00D15120">
        <w:trPr>
          <w:trHeight w:val="1814"/>
        </w:trPr>
        <w:tc>
          <w:tcPr>
            <w:tcW w:w="2709" w:type="dxa"/>
          </w:tcPr>
          <w:p w14:paraId="7D72F540" w14:textId="042B920C" w:rsidR="00D31CBF" w:rsidRDefault="00D31CBF" w:rsidP="00D31CBF">
            <w:pPr>
              <w:pStyle w:val="Sansinterligne"/>
              <w:ind w:right="180"/>
              <w:rPr>
                <w:rFonts w:ascii="Comic Sans MS" w:hAnsi="Comic Sans MS"/>
                <w:bCs/>
                <w:szCs w:val="18"/>
              </w:rPr>
            </w:pPr>
            <w:r>
              <w:rPr>
                <w:rFonts w:ascii="Comic Sans MS" w:hAnsi="Comic Sans MS"/>
                <w:bCs/>
                <w:szCs w:val="18"/>
              </w:rPr>
              <w:t xml:space="preserve">Allure de la caractéristique </w:t>
            </w:r>
          </w:p>
        </w:tc>
        <w:tc>
          <w:tcPr>
            <w:tcW w:w="3474" w:type="dxa"/>
          </w:tcPr>
          <w:p w14:paraId="54553E3B" w14:textId="67F298C9" w:rsidR="00D31CBF" w:rsidRDefault="00D31CBF" w:rsidP="00D31CBF">
            <w:pPr>
              <w:pStyle w:val="Sansinterligne"/>
              <w:ind w:right="-1008"/>
              <w:rPr>
                <w:rFonts w:ascii="Comic Sans MS" w:hAnsi="Comic Sans MS"/>
                <w:bCs/>
                <w:szCs w:val="18"/>
              </w:rPr>
            </w:pPr>
          </w:p>
        </w:tc>
        <w:tc>
          <w:tcPr>
            <w:tcW w:w="3460" w:type="dxa"/>
          </w:tcPr>
          <w:p w14:paraId="65414A4D" w14:textId="77777777" w:rsidR="00D31CBF" w:rsidRDefault="00D31CBF" w:rsidP="00D31CBF">
            <w:pPr>
              <w:pStyle w:val="Sansinterligne"/>
              <w:ind w:right="-1008"/>
              <w:rPr>
                <w:rFonts w:ascii="Comic Sans MS" w:hAnsi="Comic Sans MS"/>
                <w:bCs/>
                <w:szCs w:val="18"/>
              </w:rPr>
            </w:pPr>
          </w:p>
        </w:tc>
      </w:tr>
    </w:tbl>
    <w:p w14:paraId="7FBBE9D4" w14:textId="77777777" w:rsidR="00D31CBF" w:rsidRPr="00D31CBF" w:rsidRDefault="00D31CBF" w:rsidP="00D31CBF">
      <w:pPr>
        <w:pStyle w:val="Sansinterligne"/>
        <w:ind w:left="-180" w:right="-1008"/>
        <w:rPr>
          <w:rFonts w:ascii="Comic Sans MS" w:hAnsi="Comic Sans MS"/>
          <w:bCs/>
          <w:szCs w:val="18"/>
        </w:rPr>
      </w:pPr>
    </w:p>
    <w:p w14:paraId="306CC462" w14:textId="0E866578" w:rsidR="00651B2D" w:rsidRPr="00D31CBF" w:rsidRDefault="00651B2D" w:rsidP="00D31CBF">
      <w:pPr>
        <w:pStyle w:val="Sansinterligne"/>
        <w:numPr>
          <w:ilvl w:val="0"/>
          <w:numId w:val="17"/>
        </w:numPr>
        <w:ind w:right="-1008"/>
        <w:rPr>
          <w:rFonts w:ascii="Comic Sans MS" w:hAnsi="Comic Sans MS"/>
          <w:b/>
          <w:sz w:val="28"/>
          <w:highlight w:val="cyan"/>
          <w:u w:val="single"/>
        </w:rPr>
      </w:pPr>
      <w:r w:rsidRPr="00D31CBF">
        <w:rPr>
          <w:rFonts w:ascii="Comic Sans MS" w:hAnsi="Comic Sans MS"/>
          <w:b/>
          <w:sz w:val="28"/>
          <w:highlight w:val="cyan"/>
          <w:u w:val="single"/>
        </w:rPr>
        <w:t>Bilan énergétique (en puissance) :</w:t>
      </w:r>
    </w:p>
    <w:p w14:paraId="78C75EE3" w14:textId="77777777" w:rsidR="00D31CBF" w:rsidRPr="00B219A2" w:rsidRDefault="00D31CBF" w:rsidP="00651B2D">
      <w:pPr>
        <w:pStyle w:val="Sansinterligne"/>
        <w:ind w:left="-900" w:right="-1008"/>
        <w:rPr>
          <w:rFonts w:ascii="Comic Sans MS" w:hAnsi="Comic Sans MS"/>
          <w:b/>
          <w:sz w:val="28"/>
          <w:u w:val="single"/>
        </w:rPr>
      </w:pPr>
    </w:p>
    <w:p w14:paraId="57B6B2F3" w14:textId="77777777" w:rsidR="00651B2D" w:rsidRPr="00B219A2" w:rsidRDefault="00651B2D" w:rsidP="00B219A2">
      <w:pPr>
        <w:pStyle w:val="Sansinterligne"/>
        <w:numPr>
          <w:ilvl w:val="0"/>
          <w:numId w:val="14"/>
        </w:numPr>
        <w:ind w:left="-426" w:right="-1008"/>
        <w:rPr>
          <w:rFonts w:ascii="Comic Sans MS" w:hAnsi="Comic Sans MS"/>
        </w:rPr>
      </w:pPr>
      <w:r w:rsidRPr="00B219A2">
        <w:rPr>
          <w:rFonts w:ascii="Comic Sans MS" w:hAnsi="Comic Sans MS"/>
        </w:rPr>
        <w:t xml:space="preserve">Donner l’expression de la puissance fournie </w:t>
      </w:r>
      <w:proofErr w:type="spellStart"/>
      <w:r w:rsidRPr="00B219A2">
        <w:rPr>
          <w:rFonts w:ascii="Comic Sans MS" w:hAnsi="Comic Sans MS"/>
        </w:rPr>
        <w:t>P</w:t>
      </w:r>
      <w:r w:rsidRPr="00B219A2">
        <w:rPr>
          <w:rFonts w:ascii="Comic Sans MS" w:hAnsi="Comic Sans MS"/>
          <w:vertAlign w:val="subscript"/>
        </w:rPr>
        <w:t>fournie</w:t>
      </w:r>
      <w:proofErr w:type="spellEnd"/>
      <w:r w:rsidRPr="00B219A2">
        <w:rPr>
          <w:rFonts w:ascii="Comic Sans MS" w:hAnsi="Comic Sans MS"/>
          <w:vertAlign w:val="subscript"/>
        </w:rPr>
        <w:t xml:space="preserve"> </w:t>
      </w:r>
      <w:r w:rsidRPr="00B219A2">
        <w:rPr>
          <w:rFonts w:ascii="Comic Sans MS" w:hAnsi="Comic Sans MS"/>
        </w:rPr>
        <w:t xml:space="preserve">au circuit et créer cette grandeur dans le tableur : </w:t>
      </w:r>
    </w:p>
    <w:p w14:paraId="16FBFBD5" w14:textId="77777777" w:rsidR="00651B2D" w:rsidRDefault="00651B2D" w:rsidP="00B219A2">
      <w:pPr>
        <w:pStyle w:val="Sansinterligne"/>
        <w:ind w:left="-426" w:right="-1008"/>
        <w:rPr>
          <w:rFonts w:ascii="Comic Sans MS" w:hAnsi="Comic Sans MS"/>
        </w:rPr>
      </w:pPr>
      <w:proofErr w:type="spellStart"/>
      <w:r w:rsidRPr="00B219A2">
        <w:rPr>
          <w:rFonts w:ascii="Comic Sans MS" w:hAnsi="Comic Sans MS"/>
        </w:rPr>
        <w:t>P</w:t>
      </w:r>
      <w:r w:rsidRPr="00B219A2">
        <w:rPr>
          <w:rFonts w:ascii="Comic Sans MS" w:hAnsi="Comic Sans MS"/>
          <w:vertAlign w:val="subscript"/>
        </w:rPr>
        <w:t>fournie</w:t>
      </w:r>
      <w:proofErr w:type="spellEnd"/>
      <w:r w:rsidRPr="00B219A2">
        <w:rPr>
          <w:rFonts w:ascii="Comic Sans MS" w:hAnsi="Comic Sans MS"/>
        </w:rPr>
        <w:t>=</w:t>
      </w:r>
    </w:p>
    <w:p w14:paraId="5BF8CEE7" w14:textId="77777777" w:rsidR="00B219A2" w:rsidRPr="00B219A2" w:rsidRDefault="00B219A2" w:rsidP="00B219A2">
      <w:pPr>
        <w:pStyle w:val="Sansinterligne"/>
        <w:ind w:left="-426" w:right="-1008"/>
        <w:rPr>
          <w:rFonts w:ascii="Comic Sans MS" w:hAnsi="Comic Sans MS"/>
        </w:rPr>
      </w:pPr>
    </w:p>
    <w:p w14:paraId="73265A6B" w14:textId="77777777" w:rsidR="00651B2D" w:rsidRPr="00B219A2" w:rsidRDefault="00651B2D" w:rsidP="00B219A2">
      <w:pPr>
        <w:pStyle w:val="Sansinterligne"/>
        <w:numPr>
          <w:ilvl w:val="0"/>
          <w:numId w:val="14"/>
        </w:numPr>
        <w:ind w:left="-426" w:right="-1008"/>
        <w:rPr>
          <w:rFonts w:ascii="Comic Sans MS" w:hAnsi="Comic Sans MS"/>
        </w:rPr>
      </w:pPr>
      <w:r w:rsidRPr="00B219A2">
        <w:rPr>
          <w:rFonts w:ascii="Comic Sans MS" w:hAnsi="Comic Sans MS"/>
        </w:rPr>
        <w:t>Donner l’expression de la puissance thermique dissipée par effet Joule dans la pile et créer cette grandeur dans le tableur</w:t>
      </w:r>
    </w:p>
    <w:p w14:paraId="2167A74B" w14:textId="77777777" w:rsidR="00651B2D" w:rsidRDefault="00651B2D" w:rsidP="00B219A2">
      <w:pPr>
        <w:pStyle w:val="Sansinterligne"/>
        <w:ind w:left="-426" w:right="-1008"/>
        <w:rPr>
          <w:rFonts w:ascii="Comic Sans MS" w:hAnsi="Comic Sans MS"/>
        </w:rPr>
      </w:pPr>
      <w:proofErr w:type="spellStart"/>
      <w:r w:rsidRPr="00B219A2">
        <w:rPr>
          <w:rFonts w:ascii="Comic Sans MS" w:hAnsi="Comic Sans MS"/>
        </w:rPr>
        <w:t>P</w:t>
      </w:r>
      <w:r w:rsidRPr="00B219A2">
        <w:rPr>
          <w:rFonts w:ascii="Comic Sans MS" w:hAnsi="Comic Sans MS"/>
          <w:vertAlign w:val="subscript"/>
        </w:rPr>
        <w:t>joule</w:t>
      </w:r>
      <w:proofErr w:type="spellEnd"/>
      <w:r w:rsidRPr="00B219A2">
        <w:rPr>
          <w:rFonts w:ascii="Comic Sans MS" w:hAnsi="Comic Sans MS"/>
        </w:rPr>
        <w:t>=</w:t>
      </w:r>
    </w:p>
    <w:p w14:paraId="2089BBCB" w14:textId="77777777" w:rsidR="00B219A2" w:rsidRPr="00B219A2" w:rsidRDefault="00B219A2" w:rsidP="00B219A2">
      <w:pPr>
        <w:pStyle w:val="Sansinterligne"/>
        <w:ind w:left="-426" w:right="-1008"/>
        <w:rPr>
          <w:rFonts w:ascii="Comic Sans MS" w:hAnsi="Comic Sans MS"/>
        </w:rPr>
      </w:pPr>
    </w:p>
    <w:p w14:paraId="5EF62287" w14:textId="77777777" w:rsidR="00651B2D" w:rsidRPr="00B219A2" w:rsidRDefault="00651B2D" w:rsidP="00B219A2">
      <w:pPr>
        <w:pStyle w:val="Sansinterligne"/>
        <w:numPr>
          <w:ilvl w:val="0"/>
          <w:numId w:val="14"/>
        </w:numPr>
        <w:ind w:left="-426" w:right="-1008"/>
        <w:rPr>
          <w:rFonts w:ascii="Comic Sans MS" w:hAnsi="Comic Sans MS"/>
        </w:rPr>
      </w:pPr>
      <w:r w:rsidRPr="00B219A2">
        <w:rPr>
          <w:rFonts w:ascii="Comic Sans MS" w:hAnsi="Comic Sans MS"/>
        </w:rPr>
        <w:t>Donner l’expression de la puissance totale disponible de la pile et créer cette grandeur dans le tableur</w:t>
      </w:r>
    </w:p>
    <w:p w14:paraId="23976F55" w14:textId="77777777" w:rsidR="00651B2D" w:rsidRDefault="00651B2D" w:rsidP="00B219A2">
      <w:pPr>
        <w:pStyle w:val="Sansinterligne"/>
        <w:ind w:left="-426" w:right="-1008"/>
        <w:rPr>
          <w:rFonts w:ascii="Comic Sans MS" w:hAnsi="Comic Sans MS"/>
        </w:rPr>
      </w:pPr>
      <w:proofErr w:type="spellStart"/>
      <w:r w:rsidRPr="00B219A2">
        <w:rPr>
          <w:rFonts w:ascii="Comic Sans MS" w:hAnsi="Comic Sans MS"/>
        </w:rPr>
        <w:t>P</w:t>
      </w:r>
      <w:r w:rsidRPr="00B219A2">
        <w:rPr>
          <w:rFonts w:ascii="Comic Sans MS" w:hAnsi="Comic Sans MS"/>
          <w:vertAlign w:val="subscript"/>
        </w:rPr>
        <w:t>totale</w:t>
      </w:r>
      <w:proofErr w:type="spellEnd"/>
      <w:r w:rsidRPr="00B219A2">
        <w:rPr>
          <w:rFonts w:ascii="Comic Sans MS" w:hAnsi="Comic Sans MS"/>
        </w:rPr>
        <w:t>=</w:t>
      </w:r>
    </w:p>
    <w:p w14:paraId="0396E500" w14:textId="77777777" w:rsidR="00B219A2" w:rsidRPr="00B219A2" w:rsidRDefault="00B219A2" w:rsidP="00B219A2">
      <w:pPr>
        <w:pStyle w:val="Sansinterligne"/>
        <w:ind w:left="-426" w:right="-1008"/>
        <w:rPr>
          <w:rFonts w:ascii="Comic Sans MS" w:hAnsi="Comic Sans MS"/>
        </w:rPr>
      </w:pPr>
    </w:p>
    <w:p w14:paraId="4EDBF1AA" w14:textId="31506058" w:rsidR="00651B2D" w:rsidRPr="00B219A2" w:rsidRDefault="00651B2D" w:rsidP="00B219A2">
      <w:pPr>
        <w:pStyle w:val="Sansinterligne"/>
        <w:numPr>
          <w:ilvl w:val="0"/>
          <w:numId w:val="14"/>
        </w:numPr>
        <w:ind w:left="-426" w:right="-1008"/>
        <w:rPr>
          <w:rFonts w:ascii="Comic Sans MS" w:hAnsi="Comic Sans MS"/>
        </w:rPr>
      </w:pPr>
      <w:r w:rsidRPr="00B219A2">
        <w:rPr>
          <w:rFonts w:ascii="Comic Sans MS" w:hAnsi="Comic Sans MS"/>
        </w:rPr>
        <w:t>Créer la grandeur S</w:t>
      </w:r>
      <w:r w:rsidR="00D31CBF">
        <w:rPr>
          <w:rFonts w:ascii="Comic Sans MS" w:hAnsi="Comic Sans MS"/>
        </w:rPr>
        <w:t xml:space="preserve"> </w:t>
      </w:r>
      <w:r w:rsidRPr="00B219A2">
        <w:rPr>
          <w:rFonts w:ascii="Comic Sans MS" w:hAnsi="Comic Sans MS"/>
        </w:rPr>
        <w:t>=</w:t>
      </w:r>
      <w:r w:rsidR="00D31CBF">
        <w:rPr>
          <w:rFonts w:ascii="Comic Sans MS" w:hAnsi="Comic Sans MS"/>
        </w:rPr>
        <w:t xml:space="preserve"> </w:t>
      </w:r>
      <w:proofErr w:type="spellStart"/>
      <w:r w:rsidRPr="00B219A2">
        <w:rPr>
          <w:rFonts w:ascii="Comic Sans MS" w:hAnsi="Comic Sans MS"/>
        </w:rPr>
        <w:t>P</w:t>
      </w:r>
      <w:r w:rsidRPr="00B219A2">
        <w:rPr>
          <w:rFonts w:ascii="Comic Sans MS" w:hAnsi="Comic Sans MS"/>
          <w:vertAlign w:val="subscript"/>
        </w:rPr>
        <w:t>fournie</w:t>
      </w:r>
      <w:proofErr w:type="spellEnd"/>
      <w:r w:rsidRPr="00B219A2">
        <w:rPr>
          <w:rFonts w:ascii="Comic Sans MS" w:hAnsi="Comic Sans MS"/>
        </w:rPr>
        <w:t xml:space="preserve"> + </w:t>
      </w:r>
      <w:proofErr w:type="spellStart"/>
      <w:r w:rsidRPr="00B219A2">
        <w:rPr>
          <w:rFonts w:ascii="Comic Sans MS" w:hAnsi="Comic Sans MS"/>
        </w:rPr>
        <w:t>P</w:t>
      </w:r>
      <w:r w:rsidRPr="00B219A2">
        <w:rPr>
          <w:rFonts w:ascii="Comic Sans MS" w:hAnsi="Comic Sans MS"/>
          <w:vertAlign w:val="subscript"/>
        </w:rPr>
        <w:t>joule</w:t>
      </w:r>
      <w:proofErr w:type="spellEnd"/>
      <w:r w:rsidRPr="00B219A2">
        <w:rPr>
          <w:rFonts w:ascii="Comic Sans MS" w:hAnsi="Comic Sans MS"/>
        </w:rPr>
        <w:t>. Que constate-t-on ?</w:t>
      </w:r>
    </w:p>
    <w:p w14:paraId="66D2D73B" w14:textId="77777777" w:rsidR="00651B2D" w:rsidRDefault="00651B2D" w:rsidP="00B219A2">
      <w:pPr>
        <w:pStyle w:val="Sansinterligne"/>
        <w:ind w:left="-426" w:right="-1008"/>
        <w:rPr>
          <w:rFonts w:ascii="Comic Sans MS" w:hAnsi="Comic Sans MS"/>
        </w:rPr>
      </w:pPr>
    </w:p>
    <w:p w14:paraId="4197CF6B" w14:textId="77777777" w:rsidR="00B219A2" w:rsidRPr="00B219A2" w:rsidRDefault="00B219A2" w:rsidP="00B219A2">
      <w:pPr>
        <w:pStyle w:val="Sansinterligne"/>
        <w:ind w:left="-426" w:right="-1008"/>
        <w:rPr>
          <w:rFonts w:ascii="Comic Sans MS" w:hAnsi="Comic Sans MS"/>
        </w:rPr>
      </w:pPr>
    </w:p>
    <w:p w14:paraId="77FD25AB" w14:textId="77777777" w:rsidR="00651B2D" w:rsidRPr="00B219A2" w:rsidRDefault="00651B2D" w:rsidP="00B219A2">
      <w:pPr>
        <w:pStyle w:val="Sansinterligne"/>
        <w:numPr>
          <w:ilvl w:val="0"/>
          <w:numId w:val="14"/>
        </w:numPr>
        <w:ind w:left="-426" w:right="-1008"/>
        <w:rPr>
          <w:rFonts w:ascii="Comic Sans MS" w:hAnsi="Comic Sans MS"/>
        </w:rPr>
      </w:pPr>
      <w:r w:rsidRPr="00B219A2">
        <w:rPr>
          <w:rFonts w:ascii="Comic Sans MS" w:hAnsi="Comic Sans MS"/>
        </w:rPr>
        <w:t xml:space="preserve">Rappeler la définition du rendement de la pile et donner son expression en fonction des différentes puissances. Créer la grandeur </w:t>
      </w:r>
      <w:r w:rsidRPr="00B219A2">
        <w:rPr>
          <w:rFonts w:ascii="Comic Sans MS" w:hAnsi="Comic Sans MS"/>
          <w:i/>
        </w:rPr>
        <w:t xml:space="preserve">rendement </w:t>
      </w:r>
      <w:r w:rsidR="00B219A2">
        <w:rPr>
          <w:rFonts w:ascii="Comic Sans MS" w:hAnsi="Comic Sans MS"/>
          <w:i/>
        </w:rPr>
        <w:t xml:space="preserve"> </w:t>
      </w:r>
      <w:r w:rsidR="00B219A2" w:rsidRPr="00B219A2">
        <w:rPr>
          <w:rFonts w:ascii="Symbol" w:hAnsi="Symbol"/>
          <w:b/>
          <w:i/>
          <w:sz w:val="24"/>
        </w:rPr>
        <w:t></w:t>
      </w:r>
      <w:r w:rsidR="00B219A2">
        <w:rPr>
          <w:rFonts w:ascii="Symbol" w:hAnsi="Symbol"/>
          <w:i/>
        </w:rPr>
        <w:t></w:t>
      </w:r>
      <w:r w:rsidR="00B219A2">
        <w:rPr>
          <w:rFonts w:ascii="Symbol" w:hAnsi="Symbol"/>
          <w:i/>
        </w:rPr>
        <w:t></w:t>
      </w:r>
      <w:r w:rsidRPr="00B219A2">
        <w:rPr>
          <w:rFonts w:ascii="Comic Sans MS" w:hAnsi="Comic Sans MS"/>
        </w:rPr>
        <w:t>afin de déduire le rendement de la pile étudiée.</w:t>
      </w:r>
    </w:p>
    <w:sectPr w:rsidR="00651B2D" w:rsidRPr="00B219A2" w:rsidSect="00651B2D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72405"/>
    <w:multiLevelType w:val="hybridMultilevel"/>
    <w:tmpl w:val="1CB0DE1A"/>
    <w:lvl w:ilvl="0" w:tplc="040C0011">
      <w:start w:val="1"/>
      <w:numFmt w:val="decimal"/>
      <w:lvlText w:val="%1)"/>
      <w:lvlJc w:val="left"/>
      <w:pPr>
        <w:ind w:left="-18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1" w15:restartNumberingAfterBreak="0">
    <w:nsid w:val="01DB701F"/>
    <w:multiLevelType w:val="hybridMultilevel"/>
    <w:tmpl w:val="B02C3892"/>
    <w:lvl w:ilvl="0" w:tplc="040C0001">
      <w:start w:val="1"/>
      <w:numFmt w:val="bullet"/>
      <w:lvlText w:val=""/>
      <w:lvlJc w:val="left"/>
      <w:pPr>
        <w:ind w:left="-1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2" w15:restartNumberingAfterBreak="0">
    <w:nsid w:val="06AC182C"/>
    <w:multiLevelType w:val="hybridMultilevel"/>
    <w:tmpl w:val="75F8315E"/>
    <w:lvl w:ilvl="0" w:tplc="29DC5D94">
      <w:start w:val="1"/>
      <w:numFmt w:val="lowerLetter"/>
      <w:lvlText w:val="%1)"/>
      <w:lvlJc w:val="left"/>
      <w:pPr>
        <w:ind w:left="-5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" w:hanging="360"/>
      </w:pPr>
    </w:lvl>
    <w:lvl w:ilvl="2" w:tplc="040C001B" w:tentative="1">
      <w:start w:val="1"/>
      <w:numFmt w:val="lowerRoman"/>
      <w:lvlText w:val="%3."/>
      <w:lvlJc w:val="right"/>
      <w:pPr>
        <w:ind w:left="900" w:hanging="180"/>
      </w:pPr>
    </w:lvl>
    <w:lvl w:ilvl="3" w:tplc="040C000F" w:tentative="1">
      <w:start w:val="1"/>
      <w:numFmt w:val="decimal"/>
      <w:lvlText w:val="%4."/>
      <w:lvlJc w:val="left"/>
      <w:pPr>
        <w:ind w:left="1620" w:hanging="360"/>
      </w:pPr>
    </w:lvl>
    <w:lvl w:ilvl="4" w:tplc="040C0019" w:tentative="1">
      <w:start w:val="1"/>
      <w:numFmt w:val="lowerLetter"/>
      <w:lvlText w:val="%5."/>
      <w:lvlJc w:val="left"/>
      <w:pPr>
        <w:ind w:left="2340" w:hanging="360"/>
      </w:pPr>
    </w:lvl>
    <w:lvl w:ilvl="5" w:tplc="040C001B" w:tentative="1">
      <w:start w:val="1"/>
      <w:numFmt w:val="lowerRoman"/>
      <w:lvlText w:val="%6."/>
      <w:lvlJc w:val="right"/>
      <w:pPr>
        <w:ind w:left="3060" w:hanging="180"/>
      </w:pPr>
    </w:lvl>
    <w:lvl w:ilvl="6" w:tplc="040C000F" w:tentative="1">
      <w:start w:val="1"/>
      <w:numFmt w:val="decimal"/>
      <w:lvlText w:val="%7."/>
      <w:lvlJc w:val="left"/>
      <w:pPr>
        <w:ind w:left="3780" w:hanging="360"/>
      </w:pPr>
    </w:lvl>
    <w:lvl w:ilvl="7" w:tplc="040C0019" w:tentative="1">
      <w:start w:val="1"/>
      <w:numFmt w:val="lowerLetter"/>
      <w:lvlText w:val="%8."/>
      <w:lvlJc w:val="left"/>
      <w:pPr>
        <w:ind w:left="4500" w:hanging="360"/>
      </w:pPr>
    </w:lvl>
    <w:lvl w:ilvl="8" w:tplc="040C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098B3DF3"/>
    <w:multiLevelType w:val="hybridMultilevel"/>
    <w:tmpl w:val="A3B6230C"/>
    <w:lvl w:ilvl="0" w:tplc="FF32DA06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39611A"/>
    <w:multiLevelType w:val="hybridMultilevel"/>
    <w:tmpl w:val="B68C8CC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BD2F17"/>
    <w:multiLevelType w:val="hybridMultilevel"/>
    <w:tmpl w:val="73A29D06"/>
    <w:lvl w:ilvl="0" w:tplc="040C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22FD79F6"/>
    <w:multiLevelType w:val="hybridMultilevel"/>
    <w:tmpl w:val="2F567008"/>
    <w:lvl w:ilvl="0" w:tplc="040C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7" w15:restartNumberingAfterBreak="0">
    <w:nsid w:val="238308E7"/>
    <w:multiLevelType w:val="hybridMultilevel"/>
    <w:tmpl w:val="4EE4DBAA"/>
    <w:lvl w:ilvl="0" w:tplc="CD28145A">
      <w:start w:val="1"/>
      <w:numFmt w:val="upperRoman"/>
      <w:lvlText w:val="%1)"/>
      <w:lvlJc w:val="left"/>
      <w:pPr>
        <w:ind w:left="11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8" w15:restartNumberingAfterBreak="0">
    <w:nsid w:val="24382C05"/>
    <w:multiLevelType w:val="hybridMultilevel"/>
    <w:tmpl w:val="1046A7B6"/>
    <w:lvl w:ilvl="0" w:tplc="CD28145A">
      <w:start w:val="1"/>
      <w:numFmt w:val="upperRoman"/>
      <w:lvlText w:val="%1)"/>
      <w:lvlJc w:val="left"/>
      <w:pPr>
        <w:ind w:left="-131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9" w15:restartNumberingAfterBreak="0">
    <w:nsid w:val="25BA7FF8"/>
    <w:multiLevelType w:val="hybridMultilevel"/>
    <w:tmpl w:val="51A69FA6"/>
    <w:lvl w:ilvl="0" w:tplc="040C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0" w15:restartNumberingAfterBreak="0">
    <w:nsid w:val="2B0649F8"/>
    <w:multiLevelType w:val="hybridMultilevel"/>
    <w:tmpl w:val="C2E0AF2A"/>
    <w:lvl w:ilvl="0" w:tplc="040C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1" w15:restartNumberingAfterBreak="0">
    <w:nsid w:val="31653A78"/>
    <w:multiLevelType w:val="hybridMultilevel"/>
    <w:tmpl w:val="04D6DB56"/>
    <w:lvl w:ilvl="0" w:tplc="CD28145A">
      <w:start w:val="1"/>
      <w:numFmt w:val="upperRoman"/>
      <w:lvlText w:val="%1)"/>
      <w:lvlJc w:val="left"/>
      <w:pPr>
        <w:ind w:left="1788" w:hanging="108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A907032"/>
    <w:multiLevelType w:val="hybridMultilevel"/>
    <w:tmpl w:val="0876FCE4"/>
    <w:lvl w:ilvl="0" w:tplc="040C0001">
      <w:start w:val="1"/>
      <w:numFmt w:val="bullet"/>
      <w:lvlText w:val=""/>
      <w:lvlJc w:val="left"/>
      <w:pPr>
        <w:ind w:left="-1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13" w15:restartNumberingAfterBreak="0">
    <w:nsid w:val="3E1B643A"/>
    <w:multiLevelType w:val="hybridMultilevel"/>
    <w:tmpl w:val="B5F04AEE"/>
    <w:lvl w:ilvl="0" w:tplc="040C0001">
      <w:start w:val="1"/>
      <w:numFmt w:val="bullet"/>
      <w:lvlText w:val=""/>
      <w:lvlJc w:val="left"/>
      <w:pPr>
        <w:ind w:left="-1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14" w15:restartNumberingAfterBreak="0">
    <w:nsid w:val="40FB1007"/>
    <w:multiLevelType w:val="hybridMultilevel"/>
    <w:tmpl w:val="DD8A81E4"/>
    <w:lvl w:ilvl="0" w:tplc="811207F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493D2D"/>
    <w:multiLevelType w:val="hybridMultilevel"/>
    <w:tmpl w:val="47CCCB5E"/>
    <w:lvl w:ilvl="0" w:tplc="040C0011">
      <w:start w:val="1"/>
      <w:numFmt w:val="decimal"/>
      <w:lvlText w:val="%1)"/>
      <w:lvlJc w:val="left"/>
      <w:pPr>
        <w:ind w:left="-131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6" w15:restartNumberingAfterBreak="0">
    <w:nsid w:val="577A233E"/>
    <w:multiLevelType w:val="hybridMultilevel"/>
    <w:tmpl w:val="5F68A1EA"/>
    <w:lvl w:ilvl="0" w:tplc="040C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7"/>
  </w:num>
  <w:num w:numId="4">
    <w:abstractNumId w:val="16"/>
  </w:num>
  <w:num w:numId="5">
    <w:abstractNumId w:val="3"/>
  </w:num>
  <w:num w:numId="6">
    <w:abstractNumId w:val="12"/>
  </w:num>
  <w:num w:numId="7">
    <w:abstractNumId w:val="1"/>
  </w:num>
  <w:num w:numId="8">
    <w:abstractNumId w:val="13"/>
  </w:num>
  <w:num w:numId="9">
    <w:abstractNumId w:val="10"/>
  </w:num>
  <w:num w:numId="10">
    <w:abstractNumId w:val="5"/>
  </w:num>
  <w:num w:numId="11">
    <w:abstractNumId w:val="9"/>
  </w:num>
  <w:num w:numId="12">
    <w:abstractNumId w:val="8"/>
  </w:num>
  <w:num w:numId="13">
    <w:abstractNumId w:val="15"/>
  </w:num>
  <w:num w:numId="14">
    <w:abstractNumId w:val="4"/>
  </w:num>
  <w:num w:numId="15">
    <w:abstractNumId w:val="0"/>
  </w:num>
  <w:num w:numId="16">
    <w:abstractNumId w:val="14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035"/>
    <w:rsid w:val="000123E4"/>
    <w:rsid w:val="000141EE"/>
    <w:rsid w:val="00032CC8"/>
    <w:rsid w:val="00040C75"/>
    <w:rsid w:val="0004183D"/>
    <w:rsid w:val="00042C24"/>
    <w:rsid w:val="00046446"/>
    <w:rsid w:val="00053F65"/>
    <w:rsid w:val="00055C43"/>
    <w:rsid w:val="0006323F"/>
    <w:rsid w:val="00066216"/>
    <w:rsid w:val="00082EDB"/>
    <w:rsid w:val="00085598"/>
    <w:rsid w:val="00087538"/>
    <w:rsid w:val="000905D3"/>
    <w:rsid w:val="000933EF"/>
    <w:rsid w:val="00094541"/>
    <w:rsid w:val="00095D22"/>
    <w:rsid w:val="000A4739"/>
    <w:rsid w:val="000B0A8C"/>
    <w:rsid w:val="000B7E23"/>
    <w:rsid w:val="000C0BE3"/>
    <w:rsid w:val="000C1D80"/>
    <w:rsid w:val="000C742D"/>
    <w:rsid w:val="000D16BA"/>
    <w:rsid w:val="000F257B"/>
    <w:rsid w:val="000F5358"/>
    <w:rsid w:val="000F789F"/>
    <w:rsid w:val="00103C91"/>
    <w:rsid w:val="0011380F"/>
    <w:rsid w:val="00115AAA"/>
    <w:rsid w:val="00117370"/>
    <w:rsid w:val="00117D6B"/>
    <w:rsid w:val="001215D4"/>
    <w:rsid w:val="00121C23"/>
    <w:rsid w:val="001303F8"/>
    <w:rsid w:val="001306E8"/>
    <w:rsid w:val="00131708"/>
    <w:rsid w:val="001370B4"/>
    <w:rsid w:val="00143E7A"/>
    <w:rsid w:val="00146CDE"/>
    <w:rsid w:val="00152E21"/>
    <w:rsid w:val="00155B9A"/>
    <w:rsid w:val="001561D2"/>
    <w:rsid w:val="00157140"/>
    <w:rsid w:val="001631A3"/>
    <w:rsid w:val="00164B97"/>
    <w:rsid w:val="00165A19"/>
    <w:rsid w:val="00171824"/>
    <w:rsid w:val="00172BBF"/>
    <w:rsid w:val="001742D3"/>
    <w:rsid w:val="001746F2"/>
    <w:rsid w:val="00175903"/>
    <w:rsid w:val="001772B8"/>
    <w:rsid w:val="00186AB6"/>
    <w:rsid w:val="001931A7"/>
    <w:rsid w:val="00195320"/>
    <w:rsid w:val="001A764F"/>
    <w:rsid w:val="001B1357"/>
    <w:rsid w:val="001B216F"/>
    <w:rsid w:val="001D0998"/>
    <w:rsid w:val="001D2399"/>
    <w:rsid w:val="001D55BE"/>
    <w:rsid w:val="001E7972"/>
    <w:rsid w:val="00201118"/>
    <w:rsid w:val="00201D05"/>
    <w:rsid w:val="00201F8F"/>
    <w:rsid w:val="00202CD8"/>
    <w:rsid w:val="00203C5D"/>
    <w:rsid w:val="00204B1E"/>
    <w:rsid w:val="00211514"/>
    <w:rsid w:val="00216556"/>
    <w:rsid w:val="00221DF0"/>
    <w:rsid w:val="0022233A"/>
    <w:rsid w:val="002230C0"/>
    <w:rsid w:val="002266F4"/>
    <w:rsid w:val="00226BF0"/>
    <w:rsid w:val="00235AE6"/>
    <w:rsid w:val="0024388F"/>
    <w:rsid w:val="00244891"/>
    <w:rsid w:val="00291FB2"/>
    <w:rsid w:val="002B2724"/>
    <w:rsid w:val="002B3EC3"/>
    <w:rsid w:val="002C055E"/>
    <w:rsid w:val="002C15B1"/>
    <w:rsid w:val="002C15BC"/>
    <w:rsid w:val="002C1796"/>
    <w:rsid w:val="002C7B46"/>
    <w:rsid w:val="002E1423"/>
    <w:rsid w:val="002E7320"/>
    <w:rsid w:val="002F362A"/>
    <w:rsid w:val="002F530F"/>
    <w:rsid w:val="00311D33"/>
    <w:rsid w:val="0031743F"/>
    <w:rsid w:val="0032014B"/>
    <w:rsid w:val="00322B57"/>
    <w:rsid w:val="00325FEC"/>
    <w:rsid w:val="00331B6B"/>
    <w:rsid w:val="0033758E"/>
    <w:rsid w:val="00342EFC"/>
    <w:rsid w:val="003457F2"/>
    <w:rsid w:val="00352962"/>
    <w:rsid w:val="00354EDD"/>
    <w:rsid w:val="00370AFC"/>
    <w:rsid w:val="003828E7"/>
    <w:rsid w:val="00395388"/>
    <w:rsid w:val="003966F5"/>
    <w:rsid w:val="003A6924"/>
    <w:rsid w:val="003A7DE7"/>
    <w:rsid w:val="003B6D3A"/>
    <w:rsid w:val="003C48DF"/>
    <w:rsid w:val="003D617B"/>
    <w:rsid w:val="0040110F"/>
    <w:rsid w:val="00401602"/>
    <w:rsid w:val="004032A1"/>
    <w:rsid w:val="004123B5"/>
    <w:rsid w:val="0041281D"/>
    <w:rsid w:val="00412DC0"/>
    <w:rsid w:val="00424E09"/>
    <w:rsid w:val="004332BA"/>
    <w:rsid w:val="00440F13"/>
    <w:rsid w:val="00443B16"/>
    <w:rsid w:val="00450F79"/>
    <w:rsid w:val="00452292"/>
    <w:rsid w:val="004545A6"/>
    <w:rsid w:val="004735B4"/>
    <w:rsid w:val="0048190B"/>
    <w:rsid w:val="0048686B"/>
    <w:rsid w:val="00486C59"/>
    <w:rsid w:val="004A2012"/>
    <w:rsid w:val="004A35DC"/>
    <w:rsid w:val="004A60A3"/>
    <w:rsid w:val="004B0F6C"/>
    <w:rsid w:val="004B1743"/>
    <w:rsid w:val="004B23CA"/>
    <w:rsid w:val="004B3D04"/>
    <w:rsid w:val="004B5BCA"/>
    <w:rsid w:val="004C6DD9"/>
    <w:rsid w:val="004E7348"/>
    <w:rsid w:val="004F27F8"/>
    <w:rsid w:val="004F2B12"/>
    <w:rsid w:val="005007F0"/>
    <w:rsid w:val="00505788"/>
    <w:rsid w:val="00507D90"/>
    <w:rsid w:val="00510A2D"/>
    <w:rsid w:val="00532DD4"/>
    <w:rsid w:val="0053578A"/>
    <w:rsid w:val="00535EA7"/>
    <w:rsid w:val="00536E9A"/>
    <w:rsid w:val="00540DC3"/>
    <w:rsid w:val="00543AD2"/>
    <w:rsid w:val="00552706"/>
    <w:rsid w:val="0055479F"/>
    <w:rsid w:val="00557140"/>
    <w:rsid w:val="00562E0E"/>
    <w:rsid w:val="00564A32"/>
    <w:rsid w:val="00566AFE"/>
    <w:rsid w:val="005758AF"/>
    <w:rsid w:val="00585F0C"/>
    <w:rsid w:val="00594638"/>
    <w:rsid w:val="005A2119"/>
    <w:rsid w:val="005A4665"/>
    <w:rsid w:val="005B5388"/>
    <w:rsid w:val="005C2872"/>
    <w:rsid w:val="005C34B2"/>
    <w:rsid w:val="005D3005"/>
    <w:rsid w:val="005E5E3B"/>
    <w:rsid w:val="005F77E8"/>
    <w:rsid w:val="005F7869"/>
    <w:rsid w:val="006063FE"/>
    <w:rsid w:val="00610FBB"/>
    <w:rsid w:val="00611F8D"/>
    <w:rsid w:val="0061561B"/>
    <w:rsid w:val="00616BB8"/>
    <w:rsid w:val="00620FF4"/>
    <w:rsid w:val="00622867"/>
    <w:rsid w:val="00630984"/>
    <w:rsid w:val="006327FD"/>
    <w:rsid w:val="006401EB"/>
    <w:rsid w:val="00642370"/>
    <w:rsid w:val="00642DE4"/>
    <w:rsid w:val="00651B2D"/>
    <w:rsid w:val="006551BF"/>
    <w:rsid w:val="00664D93"/>
    <w:rsid w:val="00667A15"/>
    <w:rsid w:val="00670CDD"/>
    <w:rsid w:val="00673526"/>
    <w:rsid w:val="00674DFD"/>
    <w:rsid w:val="006961BA"/>
    <w:rsid w:val="006971E3"/>
    <w:rsid w:val="006A537A"/>
    <w:rsid w:val="006A67BB"/>
    <w:rsid w:val="006A6BE7"/>
    <w:rsid w:val="006A7001"/>
    <w:rsid w:val="006B6E04"/>
    <w:rsid w:val="006C03DB"/>
    <w:rsid w:val="006C24F1"/>
    <w:rsid w:val="006D0BC5"/>
    <w:rsid w:val="006D3C33"/>
    <w:rsid w:val="006D54D6"/>
    <w:rsid w:val="006F64CE"/>
    <w:rsid w:val="006F7FF5"/>
    <w:rsid w:val="00703BE0"/>
    <w:rsid w:val="00706A9E"/>
    <w:rsid w:val="00711645"/>
    <w:rsid w:val="00712A04"/>
    <w:rsid w:val="00723E69"/>
    <w:rsid w:val="00724E0C"/>
    <w:rsid w:val="00725DAB"/>
    <w:rsid w:val="007544F9"/>
    <w:rsid w:val="007631F7"/>
    <w:rsid w:val="007642AC"/>
    <w:rsid w:val="007741E8"/>
    <w:rsid w:val="00774911"/>
    <w:rsid w:val="007839FD"/>
    <w:rsid w:val="00784B27"/>
    <w:rsid w:val="00794246"/>
    <w:rsid w:val="007971B8"/>
    <w:rsid w:val="00797914"/>
    <w:rsid w:val="007A53B6"/>
    <w:rsid w:val="007B62B8"/>
    <w:rsid w:val="007C6504"/>
    <w:rsid w:val="007D187F"/>
    <w:rsid w:val="007E1856"/>
    <w:rsid w:val="007E7C9C"/>
    <w:rsid w:val="007F22F8"/>
    <w:rsid w:val="007F64D1"/>
    <w:rsid w:val="0080538D"/>
    <w:rsid w:val="00812332"/>
    <w:rsid w:val="0081705F"/>
    <w:rsid w:val="00821EAD"/>
    <w:rsid w:val="008253F4"/>
    <w:rsid w:val="00831B5B"/>
    <w:rsid w:val="008442E6"/>
    <w:rsid w:val="0084692C"/>
    <w:rsid w:val="008514F0"/>
    <w:rsid w:val="00855652"/>
    <w:rsid w:val="00875C9B"/>
    <w:rsid w:val="008773FB"/>
    <w:rsid w:val="00885037"/>
    <w:rsid w:val="008911C2"/>
    <w:rsid w:val="00894D59"/>
    <w:rsid w:val="008A7B97"/>
    <w:rsid w:val="008B011D"/>
    <w:rsid w:val="008B0EC9"/>
    <w:rsid w:val="008B3FFA"/>
    <w:rsid w:val="008C19FC"/>
    <w:rsid w:val="008C5CBE"/>
    <w:rsid w:val="008D2E05"/>
    <w:rsid w:val="008D411F"/>
    <w:rsid w:val="008D52D5"/>
    <w:rsid w:val="008D7C26"/>
    <w:rsid w:val="008E2C32"/>
    <w:rsid w:val="008F140A"/>
    <w:rsid w:val="008F1597"/>
    <w:rsid w:val="008F4551"/>
    <w:rsid w:val="00904257"/>
    <w:rsid w:val="00905B69"/>
    <w:rsid w:val="0090796A"/>
    <w:rsid w:val="009110AF"/>
    <w:rsid w:val="00914409"/>
    <w:rsid w:val="0091748A"/>
    <w:rsid w:val="009178D2"/>
    <w:rsid w:val="00921BDB"/>
    <w:rsid w:val="00923269"/>
    <w:rsid w:val="00926B77"/>
    <w:rsid w:val="00934200"/>
    <w:rsid w:val="009400E4"/>
    <w:rsid w:val="009435DC"/>
    <w:rsid w:val="009461D1"/>
    <w:rsid w:val="00957124"/>
    <w:rsid w:val="009612CF"/>
    <w:rsid w:val="00976BA3"/>
    <w:rsid w:val="00980E41"/>
    <w:rsid w:val="00984BA7"/>
    <w:rsid w:val="00986296"/>
    <w:rsid w:val="009876A4"/>
    <w:rsid w:val="0099011F"/>
    <w:rsid w:val="0099459F"/>
    <w:rsid w:val="009A224E"/>
    <w:rsid w:val="009B2205"/>
    <w:rsid w:val="009B6E8C"/>
    <w:rsid w:val="009C0329"/>
    <w:rsid w:val="009E640B"/>
    <w:rsid w:val="009F7B84"/>
    <w:rsid w:val="00A05460"/>
    <w:rsid w:val="00A07CBC"/>
    <w:rsid w:val="00A1309C"/>
    <w:rsid w:val="00A16787"/>
    <w:rsid w:val="00A16CD0"/>
    <w:rsid w:val="00A21526"/>
    <w:rsid w:val="00A23570"/>
    <w:rsid w:val="00A267DD"/>
    <w:rsid w:val="00A27627"/>
    <w:rsid w:val="00A4208D"/>
    <w:rsid w:val="00A42509"/>
    <w:rsid w:val="00A42CB3"/>
    <w:rsid w:val="00A4482C"/>
    <w:rsid w:val="00A47705"/>
    <w:rsid w:val="00A51BB0"/>
    <w:rsid w:val="00A565A9"/>
    <w:rsid w:val="00A57A62"/>
    <w:rsid w:val="00A60D67"/>
    <w:rsid w:val="00A61245"/>
    <w:rsid w:val="00A64654"/>
    <w:rsid w:val="00A7281E"/>
    <w:rsid w:val="00A73DEB"/>
    <w:rsid w:val="00A81969"/>
    <w:rsid w:val="00A85F9A"/>
    <w:rsid w:val="00AA00E4"/>
    <w:rsid w:val="00AB29F3"/>
    <w:rsid w:val="00AB401F"/>
    <w:rsid w:val="00AC1DAC"/>
    <w:rsid w:val="00AD0BF8"/>
    <w:rsid w:val="00AD3127"/>
    <w:rsid w:val="00AD55D1"/>
    <w:rsid w:val="00AE291D"/>
    <w:rsid w:val="00AF3F3C"/>
    <w:rsid w:val="00AF5ECE"/>
    <w:rsid w:val="00B03871"/>
    <w:rsid w:val="00B12772"/>
    <w:rsid w:val="00B12C44"/>
    <w:rsid w:val="00B14A6A"/>
    <w:rsid w:val="00B164C1"/>
    <w:rsid w:val="00B219A2"/>
    <w:rsid w:val="00B23D84"/>
    <w:rsid w:val="00B446E5"/>
    <w:rsid w:val="00B524B2"/>
    <w:rsid w:val="00B55081"/>
    <w:rsid w:val="00B557EF"/>
    <w:rsid w:val="00B643A6"/>
    <w:rsid w:val="00B645B5"/>
    <w:rsid w:val="00B75EB2"/>
    <w:rsid w:val="00B76433"/>
    <w:rsid w:val="00B856DD"/>
    <w:rsid w:val="00B87E9A"/>
    <w:rsid w:val="00B90AE1"/>
    <w:rsid w:val="00B945EE"/>
    <w:rsid w:val="00BA1A34"/>
    <w:rsid w:val="00BA320F"/>
    <w:rsid w:val="00BA3791"/>
    <w:rsid w:val="00BB6F2C"/>
    <w:rsid w:val="00BC0405"/>
    <w:rsid w:val="00BC10C8"/>
    <w:rsid w:val="00BC1F8B"/>
    <w:rsid w:val="00BC7C5F"/>
    <w:rsid w:val="00BC7D57"/>
    <w:rsid w:val="00BD6871"/>
    <w:rsid w:val="00BE1B73"/>
    <w:rsid w:val="00BE359C"/>
    <w:rsid w:val="00BF0EEB"/>
    <w:rsid w:val="00BF462E"/>
    <w:rsid w:val="00C004BC"/>
    <w:rsid w:val="00C0294F"/>
    <w:rsid w:val="00C14CA1"/>
    <w:rsid w:val="00C15E0A"/>
    <w:rsid w:val="00C27B72"/>
    <w:rsid w:val="00C347E3"/>
    <w:rsid w:val="00C3582C"/>
    <w:rsid w:val="00C426EC"/>
    <w:rsid w:val="00C467FC"/>
    <w:rsid w:val="00C5612C"/>
    <w:rsid w:val="00C61D78"/>
    <w:rsid w:val="00C835F0"/>
    <w:rsid w:val="00C87204"/>
    <w:rsid w:val="00C960F9"/>
    <w:rsid w:val="00C97BB0"/>
    <w:rsid w:val="00C97C2A"/>
    <w:rsid w:val="00CA0103"/>
    <w:rsid w:val="00CB0CC6"/>
    <w:rsid w:val="00CB6634"/>
    <w:rsid w:val="00CC0985"/>
    <w:rsid w:val="00CC5186"/>
    <w:rsid w:val="00CC7BC8"/>
    <w:rsid w:val="00CD4A35"/>
    <w:rsid w:val="00CE2E25"/>
    <w:rsid w:val="00CE6F5A"/>
    <w:rsid w:val="00CF14E9"/>
    <w:rsid w:val="00CF27B0"/>
    <w:rsid w:val="00CF5F2E"/>
    <w:rsid w:val="00D01555"/>
    <w:rsid w:val="00D04F7A"/>
    <w:rsid w:val="00D05DD5"/>
    <w:rsid w:val="00D07FC3"/>
    <w:rsid w:val="00D126D2"/>
    <w:rsid w:val="00D15120"/>
    <w:rsid w:val="00D20A9E"/>
    <w:rsid w:val="00D31CBF"/>
    <w:rsid w:val="00D322EA"/>
    <w:rsid w:val="00D34520"/>
    <w:rsid w:val="00D35578"/>
    <w:rsid w:val="00D3665E"/>
    <w:rsid w:val="00D40B9F"/>
    <w:rsid w:val="00D47E6C"/>
    <w:rsid w:val="00D54120"/>
    <w:rsid w:val="00D56560"/>
    <w:rsid w:val="00D56A73"/>
    <w:rsid w:val="00D57EE9"/>
    <w:rsid w:val="00D6220A"/>
    <w:rsid w:val="00D63B77"/>
    <w:rsid w:val="00D64887"/>
    <w:rsid w:val="00D725C1"/>
    <w:rsid w:val="00D7725E"/>
    <w:rsid w:val="00D84503"/>
    <w:rsid w:val="00D8525E"/>
    <w:rsid w:val="00D85CD9"/>
    <w:rsid w:val="00DA21A6"/>
    <w:rsid w:val="00DB695D"/>
    <w:rsid w:val="00DB7C6F"/>
    <w:rsid w:val="00DC0A84"/>
    <w:rsid w:val="00DC10D7"/>
    <w:rsid w:val="00DD262A"/>
    <w:rsid w:val="00DF0ACF"/>
    <w:rsid w:val="00DF14F6"/>
    <w:rsid w:val="00DF4682"/>
    <w:rsid w:val="00DF4F31"/>
    <w:rsid w:val="00DF50A8"/>
    <w:rsid w:val="00DF734F"/>
    <w:rsid w:val="00DF77BE"/>
    <w:rsid w:val="00E028A8"/>
    <w:rsid w:val="00E05FE2"/>
    <w:rsid w:val="00E079FC"/>
    <w:rsid w:val="00E16863"/>
    <w:rsid w:val="00E40C27"/>
    <w:rsid w:val="00E44F46"/>
    <w:rsid w:val="00E45ECA"/>
    <w:rsid w:val="00E46448"/>
    <w:rsid w:val="00E47FA4"/>
    <w:rsid w:val="00E6315C"/>
    <w:rsid w:val="00E701F1"/>
    <w:rsid w:val="00E71196"/>
    <w:rsid w:val="00E7645E"/>
    <w:rsid w:val="00E76F4F"/>
    <w:rsid w:val="00E81B3B"/>
    <w:rsid w:val="00E83D2C"/>
    <w:rsid w:val="00E84064"/>
    <w:rsid w:val="00E8694C"/>
    <w:rsid w:val="00E876CD"/>
    <w:rsid w:val="00E90A8E"/>
    <w:rsid w:val="00E91640"/>
    <w:rsid w:val="00E917DC"/>
    <w:rsid w:val="00E9339D"/>
    <w:rsid w:val="00E9362B"/>
    <w:rsid w:val="00EA6DA0"/>
    <w:rsid w:val="00EB1512"/>
    <w:rsid w:val="00EB604B"/>
    <w:rsid w:val="00EC069B"/>
    <w:rsid w:val="00EC253E"/>
    <w:rsid w:val="00EC3AF4"/>
    <w:rsid w:val="00EC5070"/>
    <w:rsid w:val="00EC6BD5"/>
    <w:rsid w:val="00ED26CF"/>
    <w:rsid w:val="00ED6018"/>
    <w:rsid w:val="00EE2F97"/>
    <w:rsid w:val="00EF124E"/>
    <w:rsid w:val="00F10B9D"/>
    <w:rsid w:val="00F12F9E"/>
    <w:rsid w:val="00F13035"/>
    <w:rsid w:val="00F22BCC"/>
    <w:rsid w:val="00F272ED"/>
    <w:rsid w:val="00F3496C"/>
    <w:rsid w:val="00F34ED2"/>
    <w:rsid w:val="00F35AF6"/>
    <w:rsid w:val="00F35FAD"/>
    <w:rsid w:val="00F41BDB"/>
    <w:rsid w:val="00F510E7"/>
    <w:rsid w:val="00F54D1F"/>
    <w:rsid w:val="00F56E65"/>
    <w:rsid w:val="00F60898"/>
    <w:rsid w:val="00F62539"/>
    <w:rsid w:val="00F73038"/>
    <w:rsid w:val="00F74508"/>
    <w:rsid w:val="00F76215"/>
    <w:rsid w:val="00F80456"/>
    <w:rsid w:val="00F83042"/>
    <w:rsid w:val="00F96B10"/>
    <w:rsid w:val="00FA6912"/>
    <w:rsid w:val="00FB445D"/>
    <w:rsid w:val="00FB692D"/>
    <w:rsid w:val="00FB7DD6"/>
    <w:rsid w:val="00FC2D82"/>
    <w:rsid w:val="00FE11B2"/>
    <w:rsid w:val="00FF65EF"/>
    <w:rsid w:val="00FF6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B9F42"/>
  <w15:chartTrackingRefBased/>
  <w15:docId w15:val="{98A3A239-34CE-4CE3-8117-5B79989C7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13035"/>
    <w:pPr>
      <w:ind w:left="720"/>
      <w:contextualSpacing/>
    </w:pPr>
  </w:style>
  <w:style w:type="paragraph" w:styleId="Sansinterligne">
    <w:name w:val="No Spacing"/>
    <w:uiPriority w:val="1"/>
    <w:qFormat/>
    <w:rsid w:val="00651B2D"/>
    <w:pPr>
      <w:spacing w:after="0" w:line="240" w:lineRule="auto"/>
    </w:pPr>
    <w:rPr>
      <w:rFonts w:ascii="Calibri" w:eastAsia="Calibri" w:hAnsi="Calibri" w:cs="Times New Roman"/>
    </w:rPr>
  </w:style>
  <w:style w:type="table" w:styleId="Grilledutableau">
    <w:name w:val="Table Grid"/>
    <w:basedOn w:val="TableauNormal"/>
    <w:uiPriority w:val="39"/>
    <w:rsid w:val="00D31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606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466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</dc:creator>
  <cp:keywords/>
  <dc:description/>
  <cp:lastModifiedBy>SZOLLOSI Marc</cp:lastModifiedBy>
  <cp:revision>2</cp:revision>
  <dcterms:created xsi:type="dcterms:W3CDTF">2020-03-15T13:18:00Z</dcterms:created>
  <dcterms:modified xsi:type="dcterms:W3CDTF">2020-03-15T13:18:00Z</dcterms:modified>
</cp:coreProperties>
</file>